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EFE" w:rsidRDefault="00184EFE" w:rsidP="00A54081">
      <w:pPr>
        <w:pStyle w:val="Style2"/>
        <w:widowControl/>
        <w:spacing w:before="209" w:line="475" w:lineRule="exact"/>
        <w:jc w:val="center"/>
        <w:rPr>
          <w:rStyle w:val="FontStyle13"/>
          <w:spacing w:val="80"/>
          <w:sz w:val="28"/>
          <w:szCs w:val="28"/>
        </w:rPr>
      </w:pPr>
    </w:p>
    <w:p w:rsidR="00184EFE" w:rsidRDefault="00184EFE" w:rsidP="00A54081">
      <w:pPr>
        <w:pStyle w:val="Style2"/>
        <w:widowControl/>
        <w:spacing w:before="209" w:line="475" w:lineRule="exact"/>
        <w:jc w:val="center"/>
        <w:rPr>
          <w:rStyle w:val="FontStyle13"/>
          <w:spacing w:val="80"/>
          <w:sz w:val="28"/>
          <w:szCs w:val="28"/>
        </w:rPr>
      </w:pPr>
    </w:p>
    <w:p w:rsidR="00184EFE" w:rsidRDefault="00184EFE" w:rsidP="00A54081">
      <w:pPr>
        <w:pStyle w:val="Style2"/>
        <w:widowControl/>
        <w:spacing w:before="209" w:line="475" w:lineRule="exact"/>
        <w:jc w:val="center"/>
        <w:rPr>
          <w:rStyle w:val="FontStyle13"/>
          <w:spacing w:val="80"/>
          <w:sz w:val="28"/>
          <w:szCs w:val="28"/>
        </w:rPr>
      </w:pPr>
    </w:p>
    <w:p w:rsidR="00184EFE" w:rsidRDefault="00184EFE" w:rsidP="00A54081">
      <w:pPr>
        <w:pStyle w:val="Style2"/>
        <w:widowControl/>
        <w:spacing w:before="209" w:line="475" w:lineRule="exact"/>
        <w:jc w:val="center"/>
        <w:rPr>
          <w:rStyle w:val="FontStyle13"/>
          <w:spacing w:val="80"/>
          <w:sz w:val="28"/>
          <w:szCs w:val="28"/>
        </w:rPr>
      </w:pPr>
    </w:p>
    <w:p w:rsidR="00A54081" w:rsidRPr="002C443B" w:rsidRDefault="00A54081" w:rsidP="00A54081">
      <w:pPr>
        <w:pStyle w:val="Style2"/>
        <w:widowControl/>
        <w:spacing w:before="209" w:line="475" w:lineRule="exact"/>
        <w:jc w:val="center"/>
        <w:rPr>
          <w:rStyle w:val="FontStyle13"/>
          <w:spacing w:val="80"/>
          <w:sz w:val="28"/>
          <w:szCs w:val="28"/>
        </w:rPr>
      </w:pPr>
      <w:r w:rsidRPr="002C443B">
        <w:rPr>
          <w:rStyle w:val="FontStyle13"/>
          <w:spacing w:val="80"/>
          <w:sz w:val="28"/>
          <w:szCs w:val="28"/>
        </w:rPr>
        <w:t>ПРИКАЗ</w:t>
      </w:r>
    </w:p>
    <w:p w:rsidR="00A54081" w:rsidRPr="000D38A2" w:rsidRDefault="000D38A2" w:rsidP="00A54081">
      <w:pPr>
        <w:pStyle w:val="Style4"/>
        <w:widowControl/>
        <w:tabs>
          <w:tab w:val="left" w:pos="8834"/>
        </w:tabs>
        <w:spacing w:line="475" w:lineRule="exact"/>
        <w:rPr>
          <w:rStyle w:val="FontStyle14"/>
          <w:sz w:val="28"/>
          <w:szCs w:val="28"/>
          <w:lang w:val="en-US"/>
        </w:rPr>
      </w:pPr>
      <w:r>
        <w:rPr>
          <w:rStyle w:val="FontStyle14"/>
          <w:sz w:val="28"/>
          <w:szCs w:val="28"/>
        </w:rPr>
        <w:t>«</w:t>
      </w:r>
      <w:r>
        <w:rPr>
          <w:rStyle w:val="FontStyle14"/>
          <w:sz w:val="28"/>
          <w:szCs w:val="28"/>
          <w:lang w:val="en-US"/>
        </w:rPr>
        <w:t>01</w:t>
      </w:r>
      <w:r w:rsidR="00E643E1">
        <w:rPr>
          <w:rStyle w:val="FontStyle14"/>
          <w:sz w:val="28"/>
          <w:szCs w:val="28"/>
        </w:rPr>
        <w:t>» июн</w:t>
      </w:r>
      <w:r w:rsidR="00F737EE">
        <w:rPr>
          <w:rStyle w:val="FontStyle14"/>
          <w:sz w:val="28"/>
          <w:szCs w:val="28"/>
        </w:rPr>
        <w:t>я</w:t>
      </w:r>
      <w:r w:rsidR="006469EA">
        <w:rPr>
          <w:rStyle w:val="FontStyle14"/>
          <w:sz w:val="28"/>
          <w:szCs w:val="28"/>
        </w:rPr>
        <w:t xml:space="preserve"> </w:t>
      </w:r>
      <w:r w:rsidR="00A54081" w:rsidRPr="002C443B">
        <w:rPr>
          <w:rStyle w:val="FontStyle14"/>
          <w:sz w:val="28"/>
          <w:szCs w:val="28"/>
        </w:rPr>
        <w:t>20</w:t>
      </w:r>
      <w:r w:rsidR="00E643E1">
        <w:rPr>
          <w:rStyle w:val="FontStyle14"/>
          <w:sz w:val="28"/>
          <w:szCs w:val="28"/>
        </w:rPr>
        <w:t>23</w:t>
      </w:r>
      <w:r w:rsidR="00A54081" w:rsidRPr="002C443B">
        <w:rPr>
          <w:rStyle w:val="FontStyle14"/>
          <w:sz w:val="28"/>
          <w:szCs w:val="28"/>
        </w:rPr>
        <w:t xml:space="preserve"> г</w:t>
      </w:r>
      <w:r w:rsidR="002C443B">
        <w:rPr>
          <w:rStyle w:val="FontStyle14"/>
          <w:sz w:val="28"/>
          <w:szCs w:val="28"/>
        </w:rPr>
        <w:t>.</w:t>
      </w:r>
      <w:r w:rsidR="001E2C7D">
        <w:rPr>
          <w:rStyle w:val="FontStyle14"/>
          <w:sz w:val="28"/>
          <w:szCs w:val="28"/>
        </w:rPr>
        <w:t xml:space="preserve"> </w:t>
      </w:r>
      <w:r w:rsidR="00A54081" w:rsidRPr="002C443B">
        <w:rPr>
          <w:rStyle w:val="FontStyle14"/>
          <w:sz w:val="28"/>
          <w:szCs w:val="28"/>
        </w:rPr>
        <w:tab/>
        <w:t xml:space="preserve">№ </w:t>
      </w:r>
      <w:r>
        <w:rPr>
          <w:rStyle w:val="FontStyle14"/>
          <w:sz w:val="28"/>
          <w:szCs w:val="28"/>
          <w:lang w:val="en-US"/>
        </w:rPr>
        <w:t>15</w:t>
      </w:r>
    </w:p>
    <w:p w:rsidR="00860171" w:rsidRDefault="00860171" w:rsidP="00860171">
      <w:pPr>
        <w:pStyle w:val="Style4"/>
        <w:widowControl/>
        <w:spacing w:line="475" w:lineRule="exact"/>
        <w:jc w:val="center"/>
        <w:rPr>
          <w:rStyle w:val="FontStyle14"/>
          <w:sz w:val="28"/>
          <w:szCs w:val="28"/>
        </w:rPr>
      </w:pPr>
      <w:r w:rsidRPr="002C443B">
        <w:rPr>
          <w:rStyle w:val="FontStyle14"/>
          <w:sz w:val="28"/>
          <w:szCs w:val="28"/>
        </w:rPr>
        <w:t>г. Вологда</w:t>
      </w:r>
    </w:p>
    <w:p w:rsidR="00707157" w:rsidRDefault="00707157" w:rsidP="00860171">
      <w:pPr>
        <w:pStyle w:val="Style4"/>
        <w:widowControl/>
        <w:spacing w:line="475" w:lineRule="exact"/>
        <w:jc w:val="center"/>
        <w:rPr>
          <w:rStyle w:val="FontStyle14"/>
          <w:sz w:val="28"/>
          <w:szCs w:val="28"/>
        </w:rPr>
      </w:pPr>
    </w:p>
    <w:p w:rsidR="00707157" w:rsidRPr="00707157" w:rsidRDefault="00707157" w:rsidP="002B1E63">
      <w:pPr>
        <w:pStyle w:val="Style4"/>
        <w:widowControl/>
        <w:jc w:val="center"/>
        <w:rPr>
          <w:rStyle w:val="FontStyle14"/>
          <w:b/>
          <w:sz w:val="28"/>
          <w:szCs w:val="28"/>
        </w:rPr>
      </w:pPr>
      <w:r>
        <w:rPr>
          <w:rStyle w:val="FontStyle14"/>
          <w:b/>
          <w:sz w:val="28"/>
          <w:szCs w:val="28"/>
        </w:rPr>
        <w:t xml:space="preserve">Об утверждении </w:t>
      </w:r>
      <w:r w:rsidR="00F737EE">
        <w:rPr>
          <w:rStyle w:val="FontStyle14"/>
          <w:b/>
          <w:sz w:val="28"/>
          <w:szCs w:val="28"/>
        </w:rPr>
        <w:t xml:space="preserve">Положения </w:t>
      </w:r>
      <w:r w:rsidR="002B1E63" w:rsidRPr="002B1E63">
        <w:rPr>
          <w:rStyle w:val="FontStyle14"/>
          <w:b/>
          <w:sz w:val="28"/>
          <w:szCs w:val="28"/>
        </w:rPr>
        <w:t xml:space="preserve">о порядке сообщения </w:t>
      </w:r>
      <w:r w:rsidR="00E643E1">
        <w:rPr>
          <w:rStyle w:val="FontStyle14"/>
          <w:b/>
          <w:sz w:val="28"/>
          <w:szCs w:val="28"/>
        </w:rPr>
        <w:t>лицами, замещающими должности федеральной государственной гражданской службы в</w:t>
      </w:r>
      <w:proofErr w:type="gramStart"/>
      <w:r w:rsidR="00E643E1">
        <w:rPr>
          <w:rStyle w:val="FontStyle14"/>
          <w:b/>
          <w:sz w:val="28"/>
          <w:szCs w:val="28"/>
        </w:rPr>
        <w:t xml:space="preserve"> Ч</w:t>
      </w:r>
      <w:proofErr w:type="gramEnd"/>
      <w:r w:rsidR="00E643E1">
        <w:rPr>
          <w:rStyle w:val="FontStyle14"/>
          <w:b/>
          <w:sz w:val="28"/>
          <w:szCs w:val="28"/>
        </w:rPr>
        <w:t>етырнадцатом арбитражном</w:t>
      </w:r>
      <w:r w:rsidR="002B1E63" w:rsidRPr="002B1E63">
        <w:rPr>
          <w:rStyle w:val="FontStyle14"/>
          <w:b/>
          <w:sz w:val="28"/>
          <w:szCs w:val="28"/>
        </w:rPr>
        <w:t xml:space="preserve"> апелляционно</w:t>
      </w:r>
      <w:r w:rsidR="00E643E1">
        <w:rPr>
          <w:rStyle w:val="FontStyle14"/>
          <w:b/>
          <w:sz w:val="28"/>
          <w:szCs w:val="28"/>
        </w:rPr>
        <w:t>м суде,</w:t>
      </w:r>
      <w:r w:rsidR="002B1E63" w:rsidRPr="002B1E63">
        <w:rPr>
          <w:rStyle w:val="FontStyle14"/>
          <w:b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76BE9" w:rsidRDefault="00676BE9" w:rsidP="006B68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8A2" w:rsidRDefault="000D38A2" w:rsidP="007071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7656">
        <w:rPr>
          <w:rStyle w:val="FontStyle14"/>
          <w:sz w:val="28"/>
          <w:szCs w:val="28"/>
        </w:rPr>
        <w:t xml:space="preserve">В соответствии с </w:t>
      </w:r>
      <w:r w:rsidRPr="001B7656">
        <w:rPr>
          <w:rFonts w:ascii="Times New Roman" w:hAnsi="Times New Roman" w:cs="Times New Roman"/>
          <w:sz w:val="28"/>
          <w:szCs w:val="28"/>
        </w:rPr>
        <w:t>пунктом 12 части 1 статьи 15 Федерального закона</w:t>
      </w:r>
      <w:r w:rsidRPr="00184EFE">
        <w:rPr>
          <w:rFonts w:ascii="Times New Roman" w:hAnsi="Times New Roman" w:cs="Times New Roman"/>
          <w:sz w:val="28"/>
          <w:szCs w:val="28"/>
        </w:rPr>
        <w:t xml:space="preserve"> от 27.07.2004 № 79-ФЗ «О государственной гражданско</w:t>
      </w:r>
      <w:r>
        <w:rPr>
          <w:rFonts w:ascii="Times New Roman" w:hAnsi="Times New Roman" w:cs="Times New Roman"/>
          <w:sz w:val="28"/>
          <w:szCs w:val="28"/>
        </w:rPr>
        <w:t xml:space="preserve">й службе Российской Федерации», подпунктом «а» пункта 3 статьи 1, частью 2 статьи 11 Федерального закона </w:t>
      </w:r>
      <w:r w:rsidRPr="00184EFE">
        <w:rPr>
          <w:rFonts w:ascii="Times New Roman" w:hAnsi="Times New Roman" w:cs="Times New Roman"/>
          <w:sz w:val="28"/>
          <w:szCs w:val="28"/>
        </w:rPr>
        <w:t>от 25.12.2008 № 273-ФЗ</w:t>
      </w:r>
      <w:r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коррупции» и подпунктом «а» пункта 5</w:t>
      </w:r>
      <w:r w:rsidRPr="00184EFE">
        <w:rPr>
          <w:rFonts w:ascii="Times New Roman" w:hAnsi="Times New Roman" w:cs="Times New Roman"/>
          <w:sz w:val="28"/>
          <w:szCs w:val="28"/>
        </w:rPr>
        <w:t xml:space="preserve"> Указ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4EFE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22.12.2015 № 650 «О порядке сообщения лицами, замещающими отдельные государственные должности Российской Федерации</w:t>
      </w:r>
      <w:proofErr w:type="gramEnd"/>
      <w:r w:rsidRPr="00184EF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84EFE">
        <w:rPr>
          <w:rFonts w:ascii="Times New Roman" w:hAnsi="Times New Roman" w:cs="Times New Roman"/>
          <w:sz w:val="28"/>
          <w:szCs w:val="28"/>
        </w:rPr>
        <w:t>должности федеральной государственной гражданской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и приказом Судебного департамента при Верховном Суде Российской Федерации от 21.</w:t>
      </w:r>
      <w:r w:rsidRPr="00C13468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13468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№ 54, руководствуясь пунктом 3 статьи 33.9 Федерального конституционного закона от 28.04.1995 № 1-ФКЗ «Об арбитражных судах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Российской Федерации»,</w:t>
      </w:r>
      <w:r w:rsidR="001E2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E2C7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1E2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C7D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1E2C7D">
        <w:rPr>
          <w:rFonts w:ascii="Times New Roman" w:hAnsi="Times New Roman" w:cs="Times New Roman"/>
          <w:sz w:val="28"/>
          <w:szCs w:val="28"/>
        </w:rPr>
        <w:t xml:space="preserve"> и к а </w:t>
      </w:r>
      <w:proofErr w:type="spellStart"/>
      <w:r w:rsidR="001E2C7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1E2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C7D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1E2C7D">
        <w:rPr>
          <w:rFonts w:ascii="Times New Roman" w:hAnsi="Times New Roman" w:cs="Times New Roman"/>
          <w:sz w:val="28"/>
          <w:szCs w:val="28"/>
        </w:rPr>
        <w:t xml:space="preserve"> в а ю: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38A2" w:rsidRPr="000D38A2" w:rsidRDefault="000D38A2" w:rsidP="0070715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D38A2">
        <w:rPr>
          <w:rFonts w:ascii="Times New Roman" w:hAnsi="Times New Roman" w:cs="Times New Roman"/>
          <w:sz w:val="28"/>
          <w:szCs w:val="28"/>
        </w:rPr>
        <w:tab/>
      </w:r>
      <w:r w:rsidRPr="000D38A2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преамбула в ред. Приказа от 31.01.2024 № 11).</w:t>
      </w:r>
    </w:p>
    <w:p w:rsidR="00707157" w:rsidRDefault="00C13468" w:rsidP="007071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70715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737EE">
        <w:rPr>
          <w:rFonts w:ascii="Times New Roman" w:hAnsi="Times New Roman" w:cs="Times New Roman"/>
          <w:sz w:val="28"/>
          <w:szCs w:val="28"/>
        </w:rPr>
        <w:t>прилагаемое</w:t>
      </w:r>
      <w:r w:rsidRPr="00C13468">
        <w:rPr>
          <w:rFonts w:ascii="Times New Roman" w:hAnsi="Times New Roman" w:cs="Times New Roman"/>
          <w:sz w:val="28"/>
          <w:szCs w:val="28"/>
        </w:rPr>
        <w:t xml:space="preserve"> </w:t>
      </w:r>
      <w:r w:rsidRPr="00CA4775">
        <w:rPr>
          <w:rFonts w:ascii="Times New Roman" w:hAnsi="Times New Roman" w:cs="Times New Roman"/>
          <w:sz w:val="28"/>
          <w:szCs w:val="28"/>
        </w:rPr>
        <w:t xml:space="preserve">Положение о порядке сообщения </w:t>
      </w:r>
      <w:r>
        <w:rPr>
          <w:rFonts w:ascii="Times New Roman" w:hAnsi="Times New Roman" w:cs="Times New Roman"/>
          <w:sz w:val="28"/>
          <w:szCs w:val="28"/>
        </w:rPr>
        <w:t>лицами, замещающими должности федеральной государственной гражданской службы 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Ч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етырнадцатом арбитражном апелляционном суде, </w:t>
      </w:r>
      <w:r w:rsidRPr="00CA4775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6469EA">
        <w:rPr>
          <w:rFonts w:ascii="Times New Roman" w:hAnsi="Times New Roman" w:cs="Times New Roman"/>
          <w:sz w:val="28"/>
          <w:szCs w:val="28"/>
        </w:rPr>
        <w:t>.</w:t>
      </w:r>
    </w:p>
    <w:p w:rsidR="00C13468" w:rsidRDefault="00C13468" w:rsidP="007071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D0FA1">
        <w:rPr>
          <w:rFonts w:ascii="Times New Roman" w:hAnsi="Times New Roman" w:cs="Times New Roman"/>
          <w:sz w:val="28"/>
          <w:szCs w:val="28"/>
        </w:rPr>
        <w:t>Признать утратившим силу приказ от 19.05.2016 № 43.</w:t>
      </w:r>
    </w:p>
    <w:p w:rsidR="006469EA" w:rsidRDefault="006469E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69EA" w:rsidRDefault="006469E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69EA" w:rsidRDefault="006469E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суда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А.В. Потеева</w:t>
      </w: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Pr="00EA6591" w:rsidRDefault="00021E6A" w:rsidP="00021E6A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021E6A" w:rsidRDefault="00021E6A" w:rsidP="00021E6A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приказом</w:t>
      </w:r>
      <w:proofErr w:type="gramStart"/>
      <w:r w:rsidRPr="00EA65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>етырнадцатого</w:t>
      </w:r>
    </w:p>
    <w:p w:rsidR="00021E6A" w:rsidRPr="00EA6591" w:rsidRDefault="00021E6A" w:rsidP="00021E6A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арбитражного апелляционного суда</w:t>
      </w:r>
    </w:p>
    <w:p w:rsidR="00021E6A" w:rsidRDefault="00021E6A" w:rsidP="00021E6A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C728B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» июня 2023 г. № </w:t>
      </w:r>
      <w:r w:rsidR="00FC728B">
        <w:rPr>
          <w:rFonts w:ascii="Times New Roman" w:hAnsi="Times New Roman" w:cs="Times New Roman"/>
          <w:sz w:val="28"/>
          <w:szCs w:val="28"/>
        </w:rPr>
        <w:t>15</w:t>
      </w:r>
    </w:p>
    <w:p w:rsidR="00FC728B" w:rsidRPr="00EA6591" w:rsidRDefault="00FC728B" w:rsidP="00021E6A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 изменениями, внесенными приказом от 31.01.2024 № 11)</w:t>
      </w:r>
    </w:p>
    <w:p w:rsidR="00021E6A" w:rsidRPr="00EA6591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Pr="00EA6591" w:rsidRDefault="00021E6A" w:rsidP="00021E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2"/>
      <w:bookmarkEnd w:id="1"/>
      <w:r w:rsidRPr="00EA6591">
        <w:rPr>
          <w:rFonts w:ascii="Times New Roman" w:hAnsi="Times New Roman" w:cs="Times New Roman"/>
          <w:sz w:val="28"/>
          <w:szCs w:val="28"/>
        </w:rPr>
        <w:t>ПОЛОЖЕНИЕ</w:t>
      </w:r>
    </w:p>
    <w:p w:rsidR="00021E6A" w:rsidRDefault="00021E6A" w:rsidP="00021E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A65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 сообщения лицами, замещающими должности федеральной государственной гражданской службы 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Ч</w:t>
      </w:r>
      <w:proofErr w:type="gramEnd"/>
      <w:r>
        <w:rPr>
          <w:rFonts w:ascii="Times New Roman" w:hAnsi="Times New Roman" w:cs="Times New Roman"/>
          <w:sz w:val="28"/>
          <w:szCs w:val="28"/>
        </w:rPr>
        <w:t>етырнадцатом арбитражном апелляционном суде,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21E6A" w:rsidRPr="00EA6591" w:rsidRDefault="00021E6A" w:rsidP="00021E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21E6A" w:rsidRPr="00EA6591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775">
        <w:rPr>
          <w:rFonts w:ascii="Times New Roman" w:hAnsi="Times New Roman" w:cs="Times New Roman"/>
          <w:b w:val="0"/>
          <w:sz w:val="28"/>
          <w:szCs w:val="28"/>
        </w:rPr>
        <w:t>1. Настоящ</w:t>
      </w:r>
      <w:r>
        <w:rPr>
          <w:rFonts w:ascii="Times New Roman" w:hAnsi="Times New Roman" w:cs="Times New Roman"/>
          <w:b w:val="0"/>
          <w:sz w:val="28"/>
          <w:szCs w:val="28"/>
        </w:rPr>
        <w:t>ее</w:t>
      </w:r>
      <w:r w:rsidRPr="00CA4775">
        <w:rPr>
          <w:rFonts w:ascii="Times New Roman" w:hAnsi="Times New Roman" w:cs="Times New Roman"/>
          <w:b w:val="0"/>
          <w:sz w:val="28"/>
          <w:szCs w:val="28"/>
        </w:rPr>
        <w:t xml:space="preserve"> Положение о порядке сообщения </w:t>
      </w:r>
      <w:r>
        <w:rPr>
          <w:rFonts w:ascii="Times New Roman" w:hAnsi="Times New Roman" w:cs="Times New Roman"/>
          <w:b w:val="0"/>
          <w:sz w:val="28"/>
          <w:szCs w:val="28"/>
        </w:rPr>
        <w:t>лицами, замещающими должности федеральной государственной гражданской службы в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 Ч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етырнадцатом арбитражном апелляционном суде, </w:t>
      </w:r>
      <w:r w:rsidRPr="00CA4775">
        <w:rPr>
          <w:rFonts w:ascii="Times New Roman" w:hAnsi="Times New Roman" w:cs="Times New Roman"/>
          <w:b w:val="0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A4775">
        <w:rPr>
          <w:rFonts w:ascii="Times New Roman" w:hAnsi="Times New Roman" w:cs="Times New Roman"/>
          <w:b w:val="0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b w:val="0"/>
          <w:sz w:val="28"/>
          <w:szCs w:val="28"/>
        </w:rPr>
        <w:t>–</w:t>
      </w:r>
      <w:r w:rsidRPr="00CA4775">
        <w:rPr>
          <w:rFonts w:ascii="Times New Roman" w:hAnsi="Times New Roman" w:cs="Times New Roman"/>
          <w:b w:val="0"/>
          <w:sz w:val="28"/>
          <w:szCs w:val="28"/>
        </w:rPr>
        <w:t xml:space="preserve"> Положение)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определяет порядок сообщения </w:t>
      </w:r>
      <w:r w:rsidRPr="00CA4775">
        <w:rPr>
          <w:rFonts w:ascii="Times New Roman" w:hAnsi="Times New Roman" w:cs="Times New Roman"/>
          <w:b w:val="0"/>
          <w:sz w:val="28"/>
          <w:szCs w:val="28"/>
        </w:rPr>
        <w:t>федеральн</w:t>
      </w:r>
      <w:r>
        <w:rPr>
          <w:rFonts w:ascii="Times New Roman" w:hAnsi="Times New Roman" w:cs="Times New Roman"/>
          <w:b w:val="0"/>
          <w:sz w:val="28"/>
          <w:szCs w:val="28"/>
        </w:rPr>
        <w:t>ыми государственными гражданскими</w:t>
      </w:r>
      <w:r w:rsidRPr="00CA477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служащими Четырнадцатого арбитражного апелляционного суда (далее – гражданский служащий, гражданские служащие)</w:t>
      </w:r>
      <w:r w:rsidRPr="00CA477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 иными лицами </w:t>
      </w:r>
      <w:r w:rsidRPr="00CA4775">
        <w:rPr>
          <w:rFonts w:ascii="Times New Roman" w:hAnsi="Times New Roman" w:cs="Times New Roman"/>
          <w:b w:val="0"/>
          <w:sz w:val="28"/>
          <w:szCs w:val="28"/>
        </w:rPr>
        <w:t xml:space="preserve">о возникновении личной заинтересованности при исполнении должностных обязанностей, </w:t>
      </w:r>
      <w:proofErr w:type="gramStart"/>
      <w:r w:rsidRPr="00CA4775">
        <w:rPr>
          <w:rFonts w:ascii="Times New Roman" w:hAnsi="Times New Roman" w:cs="Times New Roman"/>
          <w:b w:val="0"/>
          <w:sz w:val="28"/>
          <w:szCs w:val="28"/>
        </w:rPr>
        <w:t>которая</w:t>
      </w:r>
      <w:proofErr w:type="gramEnd"/>
      <w:r w:rsidRPr="00CA4775">
        <w:rPr>
          <w:rFonts w:ascii="Times New Roman" w:hAnsi="Times New Roman" w:cs="Times New Roman"/>
          <w:b w:val="0"/>
          <w:sz w:val="28"/>
          <w:szCs w:val="28"/>
        </w:rPr>
        <w:t xml:space="preserve"> приводит или может привести к конфликту интересов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021E6A" w:rsidRDefault="00021E6A" w:rsidP="00021E6A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CA4775">
        <w:rPr>
          <w:rFonts w:ascii="Times New Roman" w:hAnsi="Times New Roman" w:cs="Times New Roman"/>
          <w:b w:val="0"/>
          <w:sz w:val="28"/>
          <w:szCs w:val="28"/>
        </w:rPr>
        <w:t>Положение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A4775">
        <w:rPr>
          <w:rFonts w:ascii="Times New Roman" w:hAnsi="Times New Roman" w:cs="Times New Roman"/>
          <w:b w:val="0"/>
          <w:sz w:val="28"/>
          <w:szCs w:val="28"/>
        </w:rPr>
        <w:t xml:space="preserve">разработано в соответствии с </w:t>
      </w:r>
      <w:r>
        <w:rPr>
          <w:rFonts w:ascii="Times New Roman" w:hAnsi="Times New Roman" w:cs="Times New Roman"/>
          <w:b w:val="0"/>
          <w:sz w:val="28"/>
          <w:szCs w:val="28"/>
        </w:rPr>
        <w:t>ф</w:t>
      </w:r>
      <w:r w:rsidRPr="00CA4775">
        <w:rPr>
          <w:rFonts w:ascii="Times New Roman" w:hAnsi="Times New Roman" w:cs="Times New Roman"/>
          <w:b w:val="0"/>
          <w:sz w:val="28"/>
          <w:szCs w:val="28"/>
        </w:rPr>
        <w:t>едеральн</w:t>
      </w:r>
      <w:r>
        <w:rPr>
          <w:rFonts w:ascii="Times New Roman" w:hAnsi="Times New Roman" w:cs="Times New Roman"/>
          <w:b w:val="0"/>
          <w:sz w:val="28"/>
          <w:szCs w:val="28"/>
        </w:rPr>
        <w:t>ыми</w:t>
      </w:r>
      <w:r w:rsidRPr="00CA4775">
        <w:rPr>
          <w:rFonts w:ascii="Times New Roman" w:hAnsi="Times New Roman" w:cs="Times New Roman"/>
          <w:b w:val="0"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b w:val="0"/>
          <w:sz w:val="28"/>
          <w:szCs w:val="28"/>
        </w:rPr>
        <w:t>ми от 27.07.2004 № 79-ФЗ «О государственной гражданской службе Российской Федерации»,</w:t>
      </w:r>
      <w:r w:rsidRPr="00CA4775">
        <w:rPr>
          <w:rFonts w:ascii="Times New Roman" w:hAnsi="Times New Roman" w:cs="Times New Roman"/>
          <w:b w:val="0"/>
          <w:sz w:val="28"/>
          <w:szCs w:val="28"/>
        </w:rPr>
        <w:t xml:space="preserve"> от 25.12.2008 № 273-ФЗ </w:t>
      </w:r>
      <w:r>
        <w:rPr>
          <w:rFonts w:ascii="Times New Roman" w:hAnsi="Times New Roman" w:cs="Times New Roman"/>
          <w:b w:val="0"/>
          <w:sz w:val="28"/>
          <w:szCs w:val="28"/>
        </w:rPr>
        <w:t>«О противодействии коррупции» и Указом Президента Российской Федерации от 22.12.2015 № 650 «О</w:t>
      </w:r>
      <w:r w:rsidRPr="00CA4775">
        <w:rPr>
          <w:rFonts w:ascii="Times New Roman" w:hAnsi="Times New Roman" w:cs="Times New Roman"/>
          <w:b w:val="0"/>
          <w:sz w:val="28"/>
          <w:szCs w:val="28"/>
        </w:rPr>
        <w:t xml:space="preserve"> порядке сообщения лицами, замещающими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отдельные государственные </w:t>
      </w:r>
      <w:r w:rsidRPr="00CA4775">
        <w:rPr>
          <w:rFonts w:ascii="Times New Roman" w:hAnsi="Times New Roman" w:cs="Times New Roman"/>
          <w:b w:val="0"/>
          <w:sz w:val="28"/>
          <w:szCs w:val="28"/>
        </w:rPr>
        <w:t xml:space="preserve">должности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Российской Федерации, должности </w:t>
      </w:r>
      <w:r w:rsidRPr="00CA4775">
        <w:rPr>
          <w:rFonts w:ascii="Times New Roman" w:hAnsi="Times New Roman" w:cs="Times New Roman"/>
          <w:b w:val="0"/>
          <w:sz w:val="28"/>
          <w:szCs w:val="28"/>
        </w:rPr>
        <w:t>федеральной гос</w:t>
      </w:r>
      <w:r>
        <w:rPr>
          <w:rFonts w:ascii="Times New Roman" w:hAnsi="Times New Roman" w:cs="Times New Roman"/>
          <w:b w:val="0"/>
          <w:sz w:val="28"/>
          <w:szCs w:val="28"/>
        </w:rPr>
        <w:t>ударственной службы</w:t>
      </w:r>
      <w:r w:rsidRPr="00CA4775">
        <w:rPr>
          <w:rFonts w:ascii="Times New Roman" w:hAnsi="Times New Roman" w:cs="Times New Roman"/>
          <w:b w:val="0"/>
          <w:sz w:val="28"/>
          <w:szCs w:val="28"/>
        </w:rPr>
        <w:t>, и иными лицами о возникновении личной заинтересованности при исполнении должностных обязанностей, которая приводит или может привести</w:t>
      </w:r>
      <w:proofErr w:type="gramEnd"/>
      <w:r w:rsidRPr="00CA4775">
        <w:rPr>
          <w:rFonts w:ascii="Times New Roman" w:hAnsi="Times New Roman" w:cs="Times New Roman"/>
          <w:b w:val="0"/>
          <w:sz w:val="28"/>
          <w:szCs w:val="28"/>
        </w:rPr>
        <w:t xml:space="preserve"> к конфликту интересов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и о внесении изменений в некоторые акты Президента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Российской Федерации».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В Положении используются следующие понятия: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конфликт интересов –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полномочий);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 личная заинтересованность –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в подпункте «а» настоящего пункта,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организациями, с которыми лицо, указанное в подпункте «а» настоящего пункта, и (или) лица, состоящие с ним в близком родстве или свойстве, связаны имущественными, корпоративными или иными близкими отношениями;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гражданские служащие – федеральные государственные гражданские служащие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Ч</w:t>
      </w:r>
      <w:proofErr w:type="gramEnd"/>
      <w:r>
        <w:rPr>
          <w:rFonts w:ascii="Times New Roman" w:hAnsi="Times New Roman" w:cs="Times New Roman"/>
          <w:sz w:val="28"/>
          <w:szCs w:val="28"/>
        </w:rPr>
        <w:t>етырнадцатого арбитражного апелляционного суда;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представитель нанимателя – руководитель государственного органа, лицо, замещающее государственную должность, либо представитель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указанных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руководителя или лица, осуществляющие полномочия нанимателя от имени Российской Федерации.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Гражданские служащие обязаны в соответствии с законодательством Российской Федерации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недопущению, предотвращению или урегулированию конфликта интересов.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гражданские служащие обязаны уведомить представителя нанимателя – председателя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Ч</w:t>
      </w:r>
      <w:proofErr w:type="gramEnd"/>
      <w:r>
        <w:rPr>
          <w:rFonts w:ascii="Times New Roman" w:hAnsi="Times New Roman" w:cs="Times New Roman"/>
          <w:sz w:val="28"/>
          <w:szCs w:val="28"/>
        </w:rPr>
        <w:t>етырнадцатого арбитражного апелляционного суда – как только им станет об этом известно либо на следующий рабочий день.</w:t>
      </w:r>
      <w:r w:rsidRPr="00CD4C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Сообщение оформляется гражданскими служащими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 к конфликту интересов (далее – Уведомление).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Гражданские служащие составляют Уведомление на имя председателя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Ч</w:t>
      </w:r>
      <w:proofErr w:type="gramEnd"/>
      <w:r>
        <w:rPr>
          <w:rFonts w:ascii="Times New Roman" w:hAnsi="Times New Roman" w:cs="Times New Roman"/>
          <w:sz w:val="28"/>
          <w:szCs w:val="28"/>
        </w:rPr>
        <w:t>етырнадцатого арбитражного апелляционного суда согласно прилагаемой форме (Приложение № 1) и направляют его и иные дополнительные материалы в отдел государственной службы и кадров Четырнадцатого арбитражного апелляционного суда (далее – отдел государственной службы и кадров).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случае если гражданский служащий по объективным причинам не может передать Уведомление лично, он направляет уведомление его по почте либо каналами факсимильной связи.  </w:t>
      </w:r>
    </w:p>
    <w:p w:rsidR="00021E6A" w:rsidRPr="00956C8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C8A">
        <w:rPr>
          <w:rFonts w:ascii="Times New Roman" w:hAnsi="Times New Roman" w:cs="Times New Roman"/>
          <w:sz w:val="28"/>
          <w:szCs w:val="28"/>
        </w:rPr>
        <w:t>6. В Уведомлении должны быть отражены следующие сведения: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C8A">
        <w:rPr>
          <w:rFonts w:ascii="Times New Roman" w:hAnsi="Times New Roman" w:cs="Times New Roman"/>
          <w:sz w:val="28"/>
          <w:szCs w:val="28"/>
        </w:rPr>
        <w:t>а) фамилия</w:t>
      </w:r>
      <w:r>
        <w:rPr>
          <w:rFonts w:ascii="Times New Roman" w:hAnsi="Times New Roman" w:cs="Times New Roman"/>
          <w:sz w:val="28"/>
          <w:szCs w:val="28"/>
        </w:rPr>
        <w:t>, имя, отчество, структурное подразделение, замещаемая должность и номер мобильного телефона лица, направившего Уведомление;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обстоятельства, которые являются основанием возникновения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должностные обязанности, на исполнение которых влияет или может повлиять личная заинтересованность;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предлагаемые меры по предотвращению или урегулированию конфликта интересов;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дополнительные сведения и прилагаемые материалы, подтверждающие </w:t>
      </w:r>
      <w:r>
        <w:rPr>
          <w:rFonts w:ascii="Times New Roman" w:hAnsi="Times New Roman" w:cs="Times New Roman"/>
          <w:sz w:val="28"/>
          <w:szCs w:val="28"/>
        </w:rPr>
        <w:lastRenderedPageBreak/>
        <w:t>факт возникновения личной заинтересованности при исполнении должностных обязанностей, которая приводит или может привести к конфликту интересов, в том числе материалы, подтверждающие факт принятия мер по предотвращению или урегулированию конфликта интересов (при наличии);</w:t>
      </w:r>
    </w:p>
    <w:p w:rsidR="00021E6A" w:rsidRPr="00F920E5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е) желание или нежелание лица, направившего Уведомление, лично присутствовать на заседании Комиссии по соблюдению требований к служебному поведению </w:t>
      </w:r>
      <w:r w:rsidRPr="00F920E5">
        <w:rPr>
          <w:rFonts w:ascii="Times New Roman" w:hAnsi="Times New Roman" w:cs="Times New Roman"/>
          <w:sz w:val="28"/>
          <w:szCs w:val="28"/>
        </w:rPr>
        <w:t xml:space="preserve">федеральных государственных гражданских служащих </w:t>
      </w:r>
      <w:r w:rsidRPr="00F920E5">
        <w:rPr>
          <w:rStyle w:val="2"/>
          <w:rFonts w:ascii="Times New Roman" w:hAnsi="Times New Roman" w:cs="Times New Roman"/>
          <w:color w:val="000000"/>
          <w:sz w:val="28"/>
          <w:szCs w:val="28"/>
        </w:rPr>
        <w:t>Вологодского областного суда, районных судов Вологодской области, Вологодского гарнизонного военного суда, Четырнадцатого арбитражного апелляционного суда, Арбитражного суда Вологодской области и Управления Судебного департамента в Вологодской области</w:t>
      </w:r>
      <w:r w:rsidRPr="00F920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20E5">
        <w:rPr>
          <w:rStyle w:val="2"/>
          <w:rFonts w:ascii="Times New Roman" w:hAnsi="Times New Roman" w:cs="Times New Roman"/>
          <w:color w:val="000000"/>
          <w:sz w:val="28"/>
          <w:szCs w:val="28"/>
        </w:rPr>
        <w:t>и урегулированию конфликта интересов</w:t>
      </w:r>
      <w:r>
        <w:rPr>
          <w:rStyle w:val="2"/>
          <w:rFonts w:ascii="Times New Roman" w:hAnsi="Times New Roman" w:cs="Times New Roman"/>
          <w:color w:val="000000"/>
          <w:sz w:val="28"/>
          <w:szCs w:val="28"/>
        </w:rPr>
        <w:t xml:space="preserve"> (далее – Комиссия) в случае рассмотрения указанного Уведомления.</w:t>
      </w:r>
      <w:proofErr w:type="gramEnd"/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Уведомление подлежит обязательной регистрации отделом государственной службы и кадров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Журнал), согласно прилагаемой форме (Приложение № 2).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регистрации на Уведомлении указываются дата, номер, фамилия, имя, отчество и должность лица, зарегистрировавшего данное Уведомление.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регистрации Уведомления в Журнале составляет один рабочий день с момента поступления Уведомления. В случае поступления Уведомления по почте в день, предшествующий праздничному или выходному дню, его регистрация осуществляется в рабочий день, следующим за праздничным или выходным днем. 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Листы Журнала должны быть пронумерованы, прошиты и заверены печатью отдела государственной службы и кадров.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 хранится в месте, защищенном от несанкционированного проникновения.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 Копия зарегистрированного в установленном порядке Уведомления вручается лицу, направившему Уведомление, нарочно под роспись либо направляется посредством почтовой связи с уведомлением о вручении.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Отдел государственной службы и кадров осуществляет предварительное рассмотрение Уведомления.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ходе предварительного рассмотрения Уведомления работники отдела государственной службы и кадров имеют право получать в установленном порядке от лица, направившего Уведомление, пояснения по изложенным в нем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организации, а также использовать государственную информационную систему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области противодействия коррупции «Посейдон», в том числе для направления запросов.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Отдел государственной службы и кадров в течение 7 рабочих дней со дня поступления Уведомления представляет председателю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Ч</w:t>
      </w:r>
      <w:proofErr w:type="gramEnd"/>
      <w:r>
        <w:rPr>
          <w:rFonts w:ascii="Times New Roman" w:hAnsi="Times New Roman" w:cs="Times New Roman"/>
          <w:sz w:val="28"/>
          <w:szCs w:val="28"/>
        </w:rPr>
        <w:t>етырнадцатого арбитражного апелляционного суда докладную записку с результатами предварительного рассмотрения Уведомления.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направления запросов, указанных в пункте 9 настоящего Положения, отдел государственной службы и кадров представляет заключение и другие материалы председателю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Ч</w:t>
      </w:r>
      <w:proofErr w:type="gramEnd"/>
      <w:r>
        <w:rPr>
          <w:rFonts w:ascii="Times New Roman" w:hAnsi="Times New Roman" w:cs="Times New Roman"/>
          <w:sz w:val="28"/>
          <w:szCs w:val="28"/>
        </w:rPr>
        <w:t>етырнадцатого арбитражного апелляционного суда в течение 45 дней со дня поступления Уведомления в отдел государственной службы и кадров. Указанный срок может быть продлен, но не более чем на 30 дней.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Председатель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Ч</w:t>
      </w:r>
      <w:proofErr w:type="gramEnd"/>
      <w:r>
        <w:rPr>
          <w:rFonts w:ascii="Times New Roman" w:hAnsi="Times New Roman" w:cs="Times New Roman"/>
          <w:sz w:val="28"/>
          <w:szCs w:val="28"/>
        </w:rPr>
        <w:t>етырнадцатого арбитражного апелляционного суда по результатам предварительного рассмотрения Уведомления принимает одно из следующих решений: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признать, что лицом, направившим Уведомление, не соблюдались требования об урегулировании конфликта интересов;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 необходимости рассмотреть Уведомление на заседании Комиссии.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В случае принятия решения, предусмотренного подпунктом «б» пункта 11 настоящего Положения, в соответствии с законодательством Российской Федерации председатель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Ч</w:t>
      </w:r>
      <w:proofErr w:type="gramEnd"/>
      <w:r>
        <w:rPr>
          <w:rFonts w:ascii="Times New Roman" w:hAnsi="Times New Roman" w:cs="Times New Roman"/>
          <w:sz w:val="28"/>
          <w:szCs w:val="28"/>
        </w:rPr>
        <w:t>етырнадцатого арбитражного апелляционного суда принимает меры или обеспечивает меры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В случае принятия решения, предусмотренного подпунктом «в» пункта 11 настоящего Положения, председатель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Ч</w:t>
      </w:r>
      <w:proofErr w:type="gramEnd"/>
      <w:r>
        <w:rPr>
          <w:rFonts w:ascii="Times New Roman" w:hAnsi="Times New Roman" w:cs="Times New Roman"/>
          <w:sz w:val="28"/>
          <w:szCs w:val="28"/>
        </w:rPr>
        <w:t>етырнадцатого арбитражного апелляционного суда или уполномоченное им должностное лицо рассматривает вопрос о проведении в установленном порядке проверки в отношении лица, направившего Уведомление.</w:t>
      </w:r>
    </w:p>
    <w:p w:rsidR="00021E6A" w:rsidRDefault="00021E6A" w:rsidP="00021E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В случае принятия решения, предусмотренного подпунктом «г» пункта 11 настоящего Положения, Уведомление, заключение и другие материалы направляются в Комиссию.</w:t>
      </w:r>
    </w:p>
    <w:p w:rsidR="00021E6A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Normal"/>
        <w:ind w:left="3686"/>
        <w:jc w:val="center"/>
        <w:rPr>
          <w:sz w:val="24"/>
          <w:szCs w:val="24"/>
        </w:rPr>
      </w:pPr>
      <w:r w:rsidRPr="000437D3">
        <w:rPr>
          <w:rFonts w:ascii="Times New Roman" w:hAnsi="Times New Roman" w:cs="Times New Roman"/>
          <w:sz w:val="24"/>
          <w:szCs w:val="24"/>
        </w:rPr>
        <w:t>Приложение № 1</w:t>
      </w:r>
      <w:r w:rsidRPr="000437D3">
        <w:rPr>
          <w:sz w:val="24"/>
          <w:szCs w:val="24"/>
        </w:rPr>
        <w:t xml:space="preserve"> </w:t>
      </w:r>
    </w:p>
    <w:p w:rsidR="00006FCB" w:rsidRDefault="00021E6A" w:rsidP="00021E6A">
      <w:pPr>
        <w:pStyle w:val="ConsPlusNormal"/>
        <w:ind w:left="368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0437D3">
        <w:rPr>
          <w:rFonts w:ascii="Times New Roman" w:hAnsi="Times New Roman" w:cs="Times New Roman"/>
          <w:sz w:val="24"/>
          <w:szCs w:val="24"/>
        </w:rPr>
        <w:t xml:space="preserve"> Положению о порядке сообщения</w:t>
      </w:r>
      <w:r>
        <w:rPr>
          <w:rFonts w:ascii="Times New Roman" w:hAnsi="Times New Roman" w:cs="Times New Roman"/>
          <w:sz w:val="24"/>
          <w:szCs w:val="24"/>
        </w:rPr>
        <w:t xml:space="preserve"> лицами, замещающими должности федеральной государственной гражданской службы 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Ч</w:t>
      </w:r>
      <w:proofErr w:type="gramEnd"/>
      <w:r>
        <w:rPr>
          <w:rFonts w:ascii="Times New Roman" w:hAnsi="Times New Roman" w:cs="Times New Roman"/>
          <w:sz w:val="24"/>
          <w:szCs w:val="24"/>
        </w:rPr>
        <w:t>етырнадцатом арбитражном апелляционном</w:t>
      </w:r>
      <w:r w:rsidRPr="00F842F2">
        <w:rPr>
          <w:rFonts w:ascii="Times New Roman" w:hAnsi="Times New Roman" w:cs="Times New Roman"/>
          <w:sz w:val="24"/>
          <w:szCs w:val="24"/>
        </w:rPr>
        <w:t xml:space="preserve"> суд</w:t>
      </w:r>
      <w:r>
        <w:rPr>
          <w:rFonts w:ascii="Times New Roman" w:hAnsi="Times New Roman" w:cs="Times New Roman"/>
          <w:sz w:val="24"/>
          <w:szCs w:val="24"/>
        </w:rPr>
        <w:t>е,</w:t>
      </w:r>
      <w:r w:rsidRPr="00F842F2">
        <w:rPr>
          <w:rFonts w:ascii="Times New Roman" w:hAnsi="Times New Roman" w:cs="Times New Roman"/>
          <w:sz w:val="24"/>
          <w:szCs w:val="24"/>
        </w:rPr>
        <w:t xml:space="preserve"> </w:t>
      </w:r>
      <w:r w:rsidRPr="000437D3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 w:cs="Times New Roman"/>
          <w:sz w:val="24"/>
          <w:szCs w:val="24"/>
        </w:rPr>
        <w:t xml:space="preserve">, утвержденному приказом </w:t>
      </w:r>
    </w:p>
    <w:p w:rsidR="00021E6A" w:rsidRPr="000437D3" w:rsidRDefault="00021E6A" w:rsidP="00021E6A">
      <w:pPr>
        <w:pStyle w:val="ConsPlusNormal"/>
        <w:ind w:left="368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06FCB" w:rsidRPr="00006FCB">
        <w:rPr>
          <w:rFonts w:ascii="Times New Roman" w:hAnsi="Times New Roman" w:cs="Times New Roman"/>
          <w:sz w:val="24"/>
          <w:szCs w:val="24"/>
        </w:rPr>
        <w:t>«01» июня 2023 г. № 15</w:t>
      </w:r>
    </w:p>
    <w:p w:rsidR="00021E6A" w:rsidRPr="00EA6591" w:rsidRDefault="00021E6A" w:rsidP="00021E6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Ч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етырнадцатого </w:t>
      </w:r>
    </w:p>
    <w:p w:rsidR="00021E6A" w:rsidRPr="00EA6591" w:rsidRDefault="00021E6A" w:rsidP="00021E6A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арбитражного апелляционного суда </w:t>
      </w:r>
    </w:p>
    <w:p w:rsidR="00021E6A" w:rsidRPr="00EA6591" w:rsidRDefault="00021E6A" w:rsidP="00021E6A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 xml:space="preserve">А.В. </w:t>
      </w:r>
      <w:r>
        <w:rPr>
          <w:rFonts w:ascii="Times New Roman" w:hAnsi="Times New Roman" w:cs="Times New Roman"/>
          <w:sz w:val="28"/>
          <w:szCs w:val="28"/>
        </w:rPr>
        <w:t>Потеевой</w:t>
      </w:r>
    </w:p>
    <w:p w:rsidR="00021E6A" w:rsidRPr="00EA6591" w:rsidRDefault="00021E6A" w:rsidP="00021E6A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59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021E6A" w:rsidRPr="00A877B3" w:rsidRDefault="00021E6A" w:rsidP="00021E6A">
      <w:pPr>
        <w:pStyle w:val="ConsPlusNonformat"/>
        <w:ind w:left="5103"/>
        <w:jc w:val="center"/>
        <w:rPr>
          <w:rFonts w:ascii="Times New Roman" w:hAnsi="Times New Roman" w:cs="Times New Roman"/>
        </w:rPr>
      </w:pPr>
      <w:proofErr w:type="gramStart"/>
      <w:r w:rsidRPr="00A877B3">
        <w:rPr>
          <w:rFonts w:ascii="Times New Roman" w:hAnsi="Times New Roman" w:cs="Times New Roman"/>
        </w:rPr>
        <w:t>(наименование занимаемой должности,</w:t>
      </w:r>
      <w:proofErr w:type="gramEnd"/>
    </w:p>
    <w:p w:rsidR="00021E6A" w:rsidRPr="00A20BB0" w:rsidRDefault="00021E6A" w:rsidP="00021E6A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021E6A" w:rsidRPr="00A877B3" w:rsidRDefault="00021E6A" w:rsidP="00021E6A">
      <w:pPr>
        <w:pStyle w:val="ConsPlusNonformat"/>
        <w:ind w:left="5103"/>
        <w:jc w:val="center"/>
        <w:rPr>
          <w:rFonts w:ascii="Times New Roman" w:hAnsi="Times New Roman" w:cs="Times New Roman"/>
        </w:rPr>
      </w:pPr>
      <w:proofErr w:type="gramStart"/>
      <w:r w:rsidRPr="00A877B3">
        <w:rPr>
          <w:rFonts w:ascii="Times New Roman" w:hAnsi="Times New Roman" w:cs="Times New Roman"/>
        </w:rPr>
        <w:t>Ф.И.О., номер телефона)</w:t>
      </w:r>
      <w:proofErr w:type="gramEnd"/>
    </w:p>
    <w:p w:rsidR="00021E6A" w:rsidRPr="00A20BB0" w:rsidRDefault="00021E6A" w:rsidP="00021E6A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021E6A" w:rsidRPr="00A20BB0" w:rsidRDefault="00021E6A" w:rsidP="00021E6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21E6A" w:rsidRPr="00FE3449" w:rsidRDefault="00021E6A" w:rsidP="00021E6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P107"/>
      <w:bookmarkEnd w:id="2"/>
      <w:r w:rsidRPr="00FE3449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021E6A" w:rsidRPr="00FE3449" w:rsidRDefault="00021E6A" w:rsidP="00021E6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449">
        <w:rPr>
          <w:rFonts w:ascii="Times New Roman" w:hAnsi="Times New Roman" w:cs="Times New Roman"/>
          <w:b/>
          <w:sz w:val="24"/>
          <w:szCs w:val="24"/>
        </w:rPr>
        <w:t>о возникновении личной заинтересованности при исполнении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3449">
        <w:rPr>
          <w:rFonts w:ascii="Times New Roman" w:hAnsi="Times New Roman" w:cs="Times New Roman"/>
          <w:b/>
          <w:sz w:val="24"/>
          <w:szCs w:val="24"/>
        </w:rPr>
        <w:t>должностных обязанностей, которая приводит или может привести к конфликту интересов</w:t>
      </w:r>
    </w:p>
    <w:p w:rsidR="00021E6A" w:rsidRDefault="00021E6A" w:rsidP="00021E6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_______________________________________________________________________,</w:t>
      </w:r>
    </w:p>
    <w:p w:rsidR="00021E6A" w:rsidRPr="00A877B3" w:rsidRDefault="00021E6A" w:rsidP="00021E6A">
      <w:pPr>
        <w:pStyle w:val="ConsPlusNonformat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021E6A" w:rsidRPr="00FE3449" w:rsidRDefault="00021E6A" w:rsidP="00021E6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FE3449">
        <w:rPr>
          <w:rFonts w:ascii="Times New Roman" w:hAnsi="Times New Roman" w:cs="Times New Roman"/>
          <w:sz w:val="24"/>
          <w:szCs w:val="24"/>
        </w:rPr>
        <w:t xml:space="preserve">ообщаю о возникновении </w:t>
      </w:r>
      <w:r>
        <w:rPr>
          <w:rFonts w:ascii="Times New Roman" w:hAnsi="Times New Roman" w:cs="Times New Roman"/>
          <w:sz w:val="24"/>
          <w:szCs w:val="24"/>
        </w:rPr>
        <w:t xml:space="preserve">у меня </w:t>
      </w:r>
      <w:r w:rsidRPr="00FE3449">
        <w:rPr>
          <w:rFonts w:ascii="Times New Roman" w:hAnsi="Times New Roman" w:cs="Times New Roman"/>
          <w:sz w:val="24"/>
          <w:szCs w:val="24"/>
        </w:rPr>
        <w:t>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FE3449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FE3449">
        <w:rPr>
          <w:rFonts w:ascii="Times New Roman" w:hAnsi="Times New Roman" w:cs="Times New Roman"/>
          <w:sz w:val="24"/>
          <w:szCs w:val="24"/>
        </w:rPr>
        <w:t xml:space="preserve"> подчеркнуть)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21E6A" w:rsidRPr="00FE3449" w:rsidRDefault="00021E6A" w:rsidP="00021E6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3449">
        <w:rPr>
          <w:rFonts w:ascii="Times New Roman" w:hAnsi="Times New Roman" w:cs="Times New Roman"/>
          <w:sz w:val="24"/>
          <w:szCs w:val="24"/>
        </w:rPr>
        <w:tab/>
        <w:t>Обстоятельства, являющиеся основанием для возникновения личной заинтересованности:_______________________________________________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021E6A" w:rsidRPr="00FE3449" w:rsidRDefault="00021E6A" w:rsidP="00021E6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34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21E6A" w:rsidRPr="00FE3449" w:rsidRDefault="00021E6A" w:rsidP="00021E6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34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21E6A" w:rsidRPr="00FE3449" w:rsidRDefault="00021E6A" w:rsidP="00021E6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3449">
        <w:rPr>
          <w:rFonts w:ascii="Times New Roman" w:hAnsi="Times New Roman" w:cs="Times New Roman"/>
          <w:sz w:val="24"/>
          <w:szCs w:val="24"/>
        </w:rPr>
        <w:tab/>
        <w:t>Должностные обязанности, на исполнение которых влияет или может повлиять личная заинтересованность:___________________________________________________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021E6A" w:rsidRPr="00FE3449" w:rsidRDefault="00021E6A" w:rsidP="00021E6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34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21E6A" w:rsidRPr="00FE3449" w:rsidRDefault="00021E6A" w:rsidP="00021E6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34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21E6A" w:rsidRPr="00FE3449" w:rsidRDefault="00021E6A" w:rsidP="00021E6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3449">
        <w:rPr>
          <w:rFonts w:ascii="Times New Roman" w:hAnsi="Times New Roman" w:cs="Times New Roman"/>
          <w:sz w:val="24"/>
          <w:szCs w:val="24"/>
        </w:rPr>
        <w:tab/>
        <w:t>Предлагаемые меры по предотвращению или урегулированию конфликта интересов:</w:t>
      </w:r>
    </w:p>
    <w:p w:rsidR="00021E6A" w:rsidRPr="00FE3449" w:rsidRDefault="00021E6A" w:rsidP="00021E6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3449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021E6A" w:rsidRPr="00FE3449" w:rsidRDefault="00021E6A" w:rsidP="00021E6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3449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021E6A" w:rsidRPr="00FE3449" w:rsidRDefault="00021E6A" w:rsidP="00021E6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Намереваюсь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 не намереваюсь</w:t>
      </w:r>
      <w:r w:rsidRPr="00FE3449">
        <w:rPr>
          <w:rFonts w:ascii="Times New Roman" w:hAnsi="Times New Roman" w:cs="Times New Roman"/>
          <w:sz w:val="24"/>
          <w:szCs w:val="24"/>
        </w:rPr>
        <w:t xml:space="preserve"> лич</w:t>
      </w:r>
      <w:r>
        <w:rPr>
          <w:rFonts w:ascii="Times New Roman" w:hAnsi="Times New Roman" w:cs="Times New Roman"/>
          <w:sz w:val="24"/>
          <w:szCs w:val="24"/>
        </w:rPr>
        <w:t xml:space="preserve">но присутствовать </w:t>
      </w:r>
      <w:r w:rsidRPr="00A877B3">
        <w:rPr>
          <w:rFonts w:ascii="Times New Roman" w:hAnsi="Times New Roman" w:cs="Times New Roman"/>
          <w:sz w:val="24"/>
          <w:szCs w:val="24"/>
        </w:rPr>
        <w:t xml:space="preserve">на заседании Комиссии по соблюдению требований к служебному поведению федеральных государственных гражданских служащих </w:t>
      </w:r>
      <w:r w:rsidRPr="00A877B3">
        <w:rPr>
          <w:rStyle w:val="2"/>
          <w:rFonts w:ascii="Times New Roman" w:hAnsi="Times New Roman" w:cs="Times New Roman"/>
          <w:color w:val="000000"/>
          <w:sz w:val="24"/>
          <w:szCs w:val="24"/>
        </w:rPr>
        <w:t>Вологодского областного суда, районных судов Вологодской области, Вологодского гарнизонного военного суда, Четырнадцатого арбитражного апелляционного суда, Арбитражного суда Вологодской области и Управления Судебного департамента в Вологодской области</w:t>
      </w:r>
      <w:r w:rsidRPr="00A877B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877B3">
        <w:rPr>
          <w:rStyle w:val="2"/>
          <w:rFonts w:ascii="Times New Roman" w:hAnsi="Times New Roman" w:cs="Times New Roman"/>
          <w:color w:val="000000"/>
          <w:sz w:val="24"/>
          <w:szCs w:val="24"/>
        </w:rPr>
        <w:t>и урегулированию конфликта интересов</w:t>
      </w:r>
      <w:r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при</w:t>
      </w:r>
      <w:r w:rsidRPr="00A877B3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рассм</w:t>
      </w:r>
      <w:r>
        <w:rPr>
          <w:rStyle w:val="2"/>
          <w:rFonts w:ascii="Times New Roman" w:hAnsi="Times New Roman" w:cs="Times New Roman"/>
          <w:color w:val="000000"/>
          <w:sz w:val="24"/>
          <w:szCs w:val="24"/>
        </w:rPr>
        <w:t>отрении</w:t>
      </w:r>
      <w:r w:rsidRPr="00A877B3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Style w:val="2"/>
          <w:rFonts w:ascii="Times New Roman" w:hAnsi="Times New Roman" w:cs="Times New Roman"/>
          <w:color w:val="000000"/>
          <w:sz w:val="24"/>
          <w:szCs w:val="24"/>
        </w:rPr>
        <w:t>настоящего у</w:t>
      </w:r>
      <w:r w:rsidRPr="00A877B3">
        <w:rPr>
          <w:rStyle w:val="2"/>
          <w:rFonts w:ascii="Times New Roman" w:hAnsi="Times New Roman" w:cs="Times New Roman"/>
          <w:color w:val="000000"/>
          <w:sz w:val="24"/>
          <w:szCs w:val="24"/>
        </w:rPr>
        <w:t>ведомления</w:t>
      </w:r>
      <w:r w:rsidRPr="00FE3449">
        <w:rPr>
          <w:rFonts w:ascii="Times New Roman" w:hAnsi="Times New Roman" w:cs="Times New Roman"/>
          <w:sz w:val="24"/>
          <w:szCs w:val="24"/>
        </w:rPr>
        <w:t xml:space="preserve"> (нужное подчеркнуть)</w:t>
      </w:r>
    </w:p>
    <w:p w:rsidR="00021E6A" w:rsidRPr="00FE3449" w:rsidRDefault="00021E6A" w:rsidP="00021E6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21E6A" w:rsidRDefault="00021E6A" w:rsidP="00021E6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«____» ________ 20___г.                                    </w:t>
      </w:r>
      <w:r w:rsidRPr="00A20BB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021E6A" w:rsidRDefault="00021E6A" w:rsidP="00021E6A">
      <w:pPr>
        <w:pStyle w:val="ConsPlusNonformat"/>
        <w:jc w:val="both"/>
        <w:rPr>
          <w:rFonts w:ascii="Times New Roman" w:hAnsi="Times New Roman" w:cs="Times New Roman"/>
        </w:rPr>
      </w:pPr>
      <w:r w:rsidRPr="00E26B8F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Pr="00E26B8F">
        <w:rPr>
          <w:rFonts w:ascii="Times New Roman" w:hAnsi="Times New Roman" w:cs="Times New Roman"/>
        </w:rPr>
        <w:t xml:space="preserve">  </w:t>
      </w:r>
      <w:proofErr w:type="gramStart"/>
      <w:r w:rsidRPr="00E26B8F">
        <w:rPr>
          <w:rFonts w:ascii="Times New Roman" w:hAnsi="Times New Roman" w:cs="Times New Roman"/>
        </w:rPr>
        <w:t xml:space="preserve">(подпись </w:t>
      </w:r>
      <w:r>
        <w:rPr>
          <w:rFonts w:ascii="Times New Roman" w:hAnsi="Times New Roman" w:cs="Times New Roman"/>
        </w:rPr>
        <w:t xml:space="preserve">и </w:t>
      </w:r>
      <w:r w:rsidRPr="00E26B8F">
        <w:rPr>
          <w:rFonts w:ascii="Times New Roman" w:hAnsi="Times New Roman" w:cs="Times New Roman"/>
        </w:rPr>
        <w:t xml:space="preserve">расшифровка подписи лица, </w:t>
      </w:r>
      <w:proofErr w:type="gramEnd"/>
    </w:p>
    <w:p w:rsidR="00D67767" w:rsidRDefault="00021E6A" w:rsidP="00D6776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proofErr w:type="gramStart"/>
      <w:r w:rsidRPr="00E26B8F">
        <w:rPr>
          <w:rFonts w:ascii="Times New Roman" w:hAnsi="Times New Roman" w:cs="Times New Roman"/>
        </w:rPr>
        <w:t>направившего</w:t>
      </w:r>
      <w:proofErr w:type="gramEnd"/>
      <w:r w:rsidRPr="00E26B8F">
        <w:rPr>
          <w:rFonts w:ascii="Times New Roman" w:hAnsi="Times New Roman" w:cs="Times New Roman"/>
        </w:rPr>
        <w:t xml:space="preserve"> уведомление</w:t>
      </w:r>
      <w:r>
        <w:rPr>
          <w:rFonts w:ascii="Times New Roman" w:hAnsi="Times New Roman" w:cs="Times New Roman"/>
        </w:rPr>
        <w:t>)</w:t>
      </w:r>
    </w:p>
    <w:p w:rsidR="00021E6A" w:rsidRPr="00EA6591" w:rsidRDefault="00021E6A" w:rsidP="00D677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021E6A" w:rsidRPr="00EA6591" w:rsidSect="00021E6A">
          <w:headerReference w:type="default" r:id="rId6"/>
          <w:pgSz w:w="11906" w:h="16838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:rsidR="00021E6A" w:rsidRPr="00A877B3" w:rsidRDefault="00021E6A" w:rsidP="00021E6A">
      <w:pPr>
        <w:pStyle w:val="ConsPlusNormal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877B3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021E6A" w:rsidRPr="00A877B3" w:rsidRDefault="00021E6A" w:rsidP="00021E6A">
      <w:pPr>
        <w:pStyle w:val="ConsPlusNormal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877B3">
        <w:rPr>
          <w:rFonts w:ascii="Times New Roman" w:hAnsi="Times New Roman" w:cs="Times New Roman"/>
          <w:sz w:val="24"/>
          <w:szCs w:val="24"/>
        </w:rPr>
        <w:t>к Положению о порядке лицами, замещающими должности федеральной государственной гражданской службы в</w:t>
      </w:r>
      <w:proofErr w:type="gramStart"/>
      <w:r w:rsidRPr="00A877B3">
        <w:rPr>
          <w:rFonts w:ascii="Times New Roman" w:hAnsi="Times New Roman" w:cs="Times New Roman"/>
          <w:sz w:val="24"/>
          <w:szCs w:val="24"/>
        </w:rPr>
        <w:t xml:space="preserve"> Ч</w:t>
      </w:r>
      <w:proofErr w:type="gramEnd"/>
      <w:r w:rsidRPr="00A877B3">
        <w:rPr>
          <w:rFonts w:ascii="Times New Roman" w:hAnsi="Times New Roman" w:cs="Times New Roman"/>
          <w:sz w:val="24"/>
          <w:szCs w:val="24"/>
        </w:rPr>
        <w:t xml:space="preserve">етырнадцатом арбитражном апелляционном суде,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утвержденному приказом от </w:t>
      </w:r>
      <w:r w:rsidR="00006FCB" w:rsidRPr="00006FCB">
        <w:rPr>
          <w:rFonts w:ascii="Times New Roman" w:hAnsi="Times New Roman" w:cs="Times New Roman"/>
          <w:sz w:val="24"/>
          <w:szCs w:val="24"/>
        </w:rPr>
        <w:t>«01» июня 2023 г. № 15</w:t>
      </w:r>
    </w:p>
    <w:p w:rsidR="00021E6A" w:rsidRDefault="00021E6A" w:rsidP="00021E6A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21E6A" w:rsidRDefault="00021E6A" w:rsidP="00021E6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21E6A" w:rsidRPr="00A20BB0" w:rsidRDefault="00021E6A" w:rsidP="00021E6A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157"/>
      <w:bookmarkEnd w:id="3"/>
      <w:r w:rsidRPr="00A20BB0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021E6A" w:rsidRDefault="00021E6A" w:rsidP="00021E6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BB0">
        <w:rPr>
          <w:rFonts w:ascii="Times New Roman" w:hAnsi="Times New Roman" w:cs="Times New Roman"/>
          <w:b/>
          <w:sz w:val="28"/>
          <w:szCs w:val="28"/>
        </w:rPr>
        <w:t xml:space="preserve">регистрации уведомлений </w:t>
      </w:r>
      <w:r w:rsidRPr="008247F2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1175A7">
        <w:rPr>
          <w:rFonts w:ascii="Times New Roman" w:hAnsi="Times New Roman" w:cs="Times New Roman"/>
          <w:b/>
          <w:sz w:val="28"/>
          <w:szCs w:val="28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21E6A" w:rsidRPr="001175A7" w:rsidRDefault="00021E6A" w:rsidP="00021E6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1E6A" w:rsidRPr="00EA6591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8"/>
        <w:gridCol w:w="1984"/>
        <w:gridCol w:w="1418"/>
        <w:gridCol w:w="1984"/>
        <w:gridCol w:w="2127"/>
        <w:gridCol w:w="1984"/>
      </w:tblGrid>
      <w:tr w:rsidR="00021E6A" w:rsidRPr="00EA6591" w:rsidTr="00A45FE0">
        <w:trPr>
          <w:trHeight w:val="322"/>
        </w:trPr>
        <w:tc>
          <w:tcPr>
            <w:tcW w:w="568" w:type="dxa"/>
            <w:vMerge w:val="restart"/>
            <w:tcBorders>
              <w:right w:val="single" w:sz="4" w:space="0" w:color="auto"/>
            </w:tcBorders>
          </w:tcPr>
          <w:p w:rsidR="00021E6A" w:rsidRPr="00E26B8F" w:rsidRDefault="00021E6A" w:rsidP="00A45F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B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21E6A" w:rsidRPr="00E26B8F" w:rsidRDefault="00021E6A" w:rsidP="00A45F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26B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26B8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26B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1E6A" w:rsidRPr="00E26B8F" w:rsidRDefault="00021E6A" w:rsidP="00A45F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B8F">
              <w:rPr>
                <w:rFonts w:ascii="Times New Roman" w:hAnsi="Times New Roman" w:cs="Times New Roman"/>
                <w:sz w:val="24"/>
                <w:szCs w:val="24"/>
              </w:rPr>
              <w:t>Регистрационный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6B8F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1E6A" w:rsidRPr="00E26B8F" w:rsidRDefault="00021E6A" w:rsidP="00A45F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B8F">
              <w:rPr>
                <w:rFonts w:ascii="Times New Roman" w:hAnsi="Times New Roman" w:cs="Times New Roman"/>
                <w:sz w:val="24"/>
                <w:szCs w:val="24"/>
              </w:rPr>
              <w:t>Дата регистрации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1E6A" w:rsidRPr="00E26B8F" w:rsidRDefault="00021E6A" w:rsidP="00A45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B8F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подпись лица, </w:t>
            </w:r>
            <w:r w:rsidRPr="00E26B8F">
              <w:rPr>
                <w:rFonts w:ascii="Times New Roman" w:hAnsi="Times New Roman" w:cs="Times New Roman"/>
                <w:sz w:val="24"/>
                <w:szCs w:val="24"/>
              </w:rPr>
              <w:t>подавшего</w:t>
            </w:r>
          </w:p>
          <w:p w:rsidR="00021E6A" w:rsidRPr="00E26B8F" w:rsidRDefault="00021E6A" w:rsidP="00A45F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B8F">
              <w:rPr>
                <w:rFonts w:ascii="Times New Roman" w:hAnsi="Times New Roman" w:cs="Times New Roman"/>
                <w:sz w:val="24"/>
                <w:szCs w:val="24"/>
              </w:rPr>
              <w:t>уведомление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1E6A" w:rsidRPr="00E26B8F" w:rsidRDefault="00021E6A" w:rsidP="00A45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B8F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  <w:proofErr w:type="gramStart"/>
            <w:r w:rsidRPr="00E26B8F">
              <w:rPr>
                <w:rFonts w:ascii="Times New Roman" w:hAnsi="Times New Roman" w:cs="Times New Roman"/>
                <w:sz w:val="24"/>
                <w:szCs w:val="24"/>
              </w:rPr>
              <w:t>подавшего</w:t>
            </w:r>
            <w:proofErr w:type="gramEnd"/>
          </w:p>
          <w:p w:rsidR="00021E6A" w:rsidRPr="00E26B8F" w:rsidRDefault="00021E6A" w:rsidP="00A45F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B8F">
              <w:rPr>
                <w:rFonts w:ascii="Times New Roman" w:hAnsi="Times New Roman" w:cs="Times New Roman"/>
                <w:sz w:val="24"/>
                <w:szCs w:val="24"/>
              </w:rPr>
              <w:t>уведомление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1E6A" w:rsidRPr="00E26B8F" w:rsidRDefault="00021E6A" w:rsidP="00A45F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 п</w:t>
            </w:r>
            <w:r w:rsidRPr="00E26B8F">
              <w:rPr>
                <w:rFonts w:ascii="Times New Roman" w:hAnsi="Times New Roman" w:cs="Times New Roman"/>
                <w:sz w:val="24"/>
                <w:szCs w:val="24"/>
              </w:rPr>
              <w:t>одпись регистрирующего лица</w:t>
            </w:r>
          </w:p>
        </w:tc>
      </w:tr>
      <w:tr w:rsidR="00021E6A" w:rsidRPr="00EA6591" w:rsidTr="00A45FE0">
        <w:trPr>
          <w:trHeight w:val="581"/>
        </w:trPr>
        <w:tc>
          <w:tcPr>
            <w:tcW w:w="568" w:type="dxa"/>
            <w:vMerge/>
          </w:tcPr>
          <w:p w:rsidR="00021E6A" w:rsidRPr="00E26B8F" w:rsidRDefault="00021E6A" w:rsidP="00A45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021E6A" w:rsidRPr="00E26B8F" w:rsidRDefault="00021E6A" w:rsidP="00A45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021E6A" w:rsidRPr="00E26B8F" w:rsidRDefault="00021E6A" w:rsidP="00A45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021E6A" w:rsidRPr="00E26B8F" w:rsidRDefault="00021E6A" w:rsidP="00A45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021E6A" w:rsidRPr="00E26B8F" w:rsidRDefault="00021E6A" w:rsidP="00A45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021E6A" w:rsidRPr="00E26B8F" w:rsidRDefault="00021E6A" w:rsidP="00A45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6A" w:rsidRPr="00EA6591" w:rsidTr="00A45FE0">
        <w:trPr>
          <w:trHeight w:val="195"/>
        </w:trPr>
        <w:tc>
          <w:tcPr>
            <w:tcW w:w="568" w:type="dxa"/>
          </w:tcPr>
          <w:p w:rsidR="00021E6A" w:rsidRPr="00E26B8F" w:rsidRDefault="00021E6A" w:rsidP="00A45F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21E6A" w:rsidRPr="00E26B8F" w:rsidRDefault="00021E6A" w:rsidP="00A45F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B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021E6A" w:rsidRPr="00E26B8F" w:rsidRDefault="00021E6A" w:rsidP="00A45F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B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021E6A" w:rsidRPr="00E26B8F" w:rsidRDefault="00021E6A" w:rsidP="00A45F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B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021E6A" w:rsidRPr="00E26B8F" w:rsidRDefault="00021E6A" w:rsidP="00A45F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B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021E6A" w:rsidRPr="00E26B8F" w:rsidRDefault="00021E6A" w:rsidP="00A45F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21E6A" w:rsidRPr="00EA6591" w:rsidTr="00A45FE0">
        <w:tc>
          <w:tcPr>
            <w:tcW w:w="568" w:type="dxa"/>
          </w:tcPr>
          <w:p w:rsidR="00021E6A" w:rsidRPr="00693B0C" w:rsidRDefault="00021E6A" w:rsidP="00A45F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0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:rsidR="00021E6A" w:rsidRPr="00EA6591" w:rsidRDefault="00021E6A" w:rsidP="00A45F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21E6A" w:rsidRPr="00EA6591" w:rsidRDefault="00021E6A" w:rsidP="00A45F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21E6A" w:rsidRPr="00EA6591" w:rsidRDefault="00021E6A" w:rsidP="00A45F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021E6A" w:rsidRPr="00EA6591" w:rsidRDefault="00021E6A" w:rsidP="00A45F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21E6A" w:rsidRPr="00EA6591" w:rsidRDefault="00021E6A" w:rsidP="00A45F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1E6A" w:rsidRPr="00EA6591" w:rsidTr="00A45FE0">
        <w:tc>
          <w:tcPr>
            <w:tcW w:w="568" w:type="dxa"/>
          </w:tcPr>
          <w:p w:rsidR="00021E6A" w:rsidRPr="00693B0C" w:rsidRDefault="00021E6A" w:rsidP="00A45F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B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:rsidR="00021E6A" w:rsidRPr="00EA6591" w:rsidRDefault="00021E6A" w:rsidP="00A45F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21E6A" w:rsidRPr="00EA6591" w:rsidRDefault="00021E6A" w:rsidP="00A45F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21E6A" w:rsidRPr="00EA6591" w:rsidRDefault="00021E6A" w:rsidP="00A45F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021E6A" w:rsidRPr="00EA6591" w:rsidRDefault="00021E6A" w:rsidP="00A45F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21E6A" w:rsidRPr="00EA6591" w:rsidRDefault="00021E6A" w:rsidP="00A45F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1E6A" w:rsidRPr="00EA6591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Pr="00EA6591" w:rsidRDefault="00021E6A" w:rsidP="00021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E6A" w:rsidRPr="00EA6591" w:rsidRDefault="00021E6A" w:rsidP="00021E6A">
      <w:pPr>
        <w:rPr>
          <w:rFonts w:ascii="Times New Roman" w:hAnsi="Times New Roman" w:cs="Times New Roman"/>
          <w:sz w:val="28"/>
          <w:szCs w:val="28"/>
        </w:rPr>
      </w:pPr>
    </w:p>
    <w:p w:rsidR="00021E6A" w:rsidRPr="006B6868" w:rsidRDefault="00021E6A" w:rsidP="00646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21E6A" w:rsidRPr="006B6868" w:rsidSect="00BD0FA1">
      <w:headerReference w:type="default" r:id="rId7"/>
      <w:headerReference w:type="firs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7C5" w:rsidRDefault="00A657C5" w:rsidP="00676BE9">
      <w:pPr>
        <w:spacing w:after="0" w:line="240" w:lineRule="auto"/>
      </w:pPr>
      <w:r>
        <w:separator/>
      </w:r>
    </w:p>
  </w:endnote>
  <w:endnote w:type="continuationSeparator" w:id="0">
    <w:p w:rsidR="00A657C5" w:rsidRDefault="00A657C5" w:rsidP="00676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7C5" w:rsidRDefault="00A657C5" w:rsidP="00676BE9">
      <w:pPr>
        <w:spacing w:after="0" w:line="240" w:lineRule="auto"/>
      </w:pPr>
      <w:r>
        <w:separator/>
      </w:r>
    </w:p>
  </w:footnote>
  <w:footnote w:type="continuationSeparator" w:id="0">
    <w:p w:rsidR="00A657C5" w:rsidRDefault="00A657C5" w:rsidP="00676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1503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21E6A" w:rsidRDefault="00021E6A">
        <w:pPr>
          <w:pStyle w:val="a3"/>
          <w:jc w:val="center"/>
        </w:pPr>
      </w:p>
      <w:p w:rsidR="00021E6A" w:rsidRPr="00576C5E" w:rsidRDefault="00AC3C5A">
        <w:pPr>
          <w:pStyle w:val="a3"/>
          <w:jc w:val="center"/>
          <w:rPr>
            <w:rFonts w:ascii="Times New Roman" w:hAnsi="Times New Roman" w:cs="Times New Roman"/>
          </w:rPr>
        </w:pPr>
        <w:r w:rsidRPr="00576C5E">
          <w:rPr>
            <w:rFonts w:ascii="Times New Roman" w:hAnsi="Times New Roman" w:cs="Times New Roman"/>
          </w:rPr>
          <w:fldChar w:fldCharType="begin"/>
        </w:r>
        <w:r w:rsidR="00021E6A" w:rsidRPr="00576C5E">
          <w:rPr>
            <w:rFonts w:ascii="Times New Roman" w:hAnsi="Times New Roman" w:cs="Times New Roman"/>
          </w:rPr>
          <w:instrText>PAGE   \* MERGEFORMAT</w:instrText>
        </w:r>
        <w:r w:rsidRPr="00576C5E">
          <w:rPr>
            <w:rFonts w:ascii="Times New Roman" w:hAnsi="Times New Roman" w:cs="Times New Roman"/>
          </w:rPr>
          <w:fldChar w:fldCharType="separate"/>
        </w:r>
        <w:r w:rsidR="00006FCB">
          <w:rPr>
            <w:rFonts w:ascii="Times New Roman" w:hAnsi="Times New Roman" w:cs="Times New Roman"/>
            <w:noProof/>
          </w:rPr>
          <w:t>9</w:t>
        </w:r>
        <w:r w:rsidRPr="00576C5E">
          <w:rPr>
            <w:rFonts w:ascii="Times New Roman" w:hAnsi="Times New Roman" w:cs="Times New Roman"/>
          </w:rPr>
          <w:fldChar w:fldCharType="end"/>
        </w:r>
      </w:p>
    </w:sdtContent>
  </w:sdt>
  <w:p w:rsidR="00021E6A" w:rsidRDefault="00021E6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2734251"/>
      <w:docPartObj>
        <w:docPartGallery w:val="Page Numbers (Top of Page)"/>
        <w:docPartUnique/>
      </w:docPartObj>
    </w:sdtPr>
    <w:sdtContent>
      <w:p w:rsidR="00BD0FA1" w:rsidRDefault="00AC3C5A">
        <w:pPr>
          <w:pStyle w:val="a3"/>
          <w:jc w:val="center"/>
        </w:pPr>
        <w:r w:rsidRPr="00BD0FA1">
          <w:rPr>
            <w:rFonts w:ascii="Times New Roman" w:hAnsi="Times New Roman" w:cs="Times New Roman"/>
          </w:rPr>
          <w:fldChar w:fldCharType="begin"/>
        </w:r>
        <w:r w:rsidR="00BD0FA1" w:rsidRPr="00BD0FA1">
          <w:rPr>
            <w:rFonts w:ascii="Times New Roman" w:hAnsi="Times New Roman" w:cs="Times New Roman"/>
          </w:rPr>
          <w:instrText xml:space="preserve"> PAGE   \* MERGEFORMAT </w:instrText>
        </w:r>
        <w:r w:rsidRPr="00BD0FA1">
          <w:rPr>
            <w:rFonts w:ascii="Times New Roman" w:hAnsi="Times New Roman" w:cs="Times New Roman"/>
          </w:rPr>
          <w:fldChar w:fldCharType="separate"/>
        </w:r>
        <w:r w:rsidR="00D67767">
          <w:rPr>
            <w:rFonts w:ascii="Times New Roman" w:hAnsi="Times New Roman" w:cs="Times New Roman"/>
            <w:noProof/>
          </w:rPr>
          <w:t>9</w:t>
        </w:r>
        <w:r w:rsidRPr="00BD0FA1">
          <w:rPr>
            <w:rFonts w:ascii="Times New Roman" w:hAnsi="Times New Roman" w:cs="Times New Roman"/>
          </w:rPr>
          <w:fldChar w:fldCharType="end"/>
        </w:r>
      </w:p>
    </w:sdtContent>
  </w:sdt>
  <w:p w:rsidR="0095481B" w:rsidRDefault="0095481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5845829"/>
      <w:docPartObj>
        <w:docPartGallery w:val="Page Numbers (Top of Page)"/>
        <w:docPartUnique/>
      </w:docPartObj>
    </w:sdtPr>
    <w:sdtContent>
      <w:p w:rsidR="00184EFE" w:rsidRDefault="00AC3C5A">
        <w:pPr>
          <w:pStyle w:val="a3"/>
          <w:jc w:val="center"/>
        </w:pPr>
      </w:p>
    </w:sdtContent>
  </w:sdt>
  <w:p w:rsidR="00184EFE" w:rsidRDefault="00184EF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76BE9"/>
    <w:rsid w:val="000047FB"/>
    <w:rsid w:val="00004EF3"/>
    <w:rsid w:val="00005733"/>
    <w:rsid w:val="00006FCB"/>
    <w:rsid w:val="00011418"/>
    <w:rsid w:val="00012276"/>
    <w:rsid w:val="000127A6"/>
    <w:rsid w:val="00014E8D"/>
    <w:rsid w:val="00021E6A"/>
    <w:rsid w:val="00023976"/>
    <w:rsid w:val="00024FF8"/>
    <w:rsid w:val="000256A3"/>
    <w:rsid w:val="00026A80"/>
    <w:rsid w:val="00026BA3"/>
    <w:rsid w:val="00026C24"/>
    <w:rsid w:val="00031B89"/>
    <w:rsid w:val="00033AF7"/>
    <w:rsid w:val="0003485E"/>
    <w:rsid w:val="00040AE7"/>
    <w:rsid w:val="00040BA5"/>
    <w:rsid w:val="00043A5B"/>
    <w:rsid w:val="00055117"/>
    <w:rsid w:val="0005526A"/>
    <w:rsid w:val="00055358"/>
    <w:rsid w:val="0005562A"/>
    <w:rsid w:val="00056F02"/>
    <w:rsid w:val="000572A5"/>
    <w:rsid w:val="00057525"/>
    <w:rsid w:val="00063831"/>
    <w:rsid w:val="000640C5"/>
    <w:rsid w:val="00064D86"/>
    <w:rsid w:val="00065852"/>
    <w:rsid w:val="00065B43"/>
    <w:rsid w:val="00067104"/>
    <w:rsid w:val="00067683"/>
    <w:rsid w:val="0007000A"/>
    <w:rsid w:val="0007118A"/>
    <w:rsid w:val="000711C0"/>
    <w:rsid w:val="0007371E"/>
    <w:rsid w:val="000740FE"/>
    <w:rsid w:val="00075875"/>
    <w:rsid w:val="00076BE6"/>
    <w:rsid w:val="00076C32"/>
    <w:rsid w:val="000776D2"/>
    <w:rsid w:val="00082511"/>
    <w:rsid w:val="00083042"/>
    <w:rsid w:val="00084785"/>
    <w:rsid w:val="000851C6"/>
    <w:rsid w:val="00085DB4"/>
    <w:rsid w:val="00086421"/>
    <w:rsid w:val="00092389"/>
    <w:rsid w:val="00097F23"/>
    <w:rsid w:val="000A2CDA"/>
    <w:rsid w:val="000A6527"/>
    <w:rsid w:val="000B2167"/>
    <w:rsid w:val="000C5219"/>
    <w:rsid w:val="000C6949"/>
    <w:rsid w:val="000D1836"/>
    <w:rsid w:val="000D2482"/>
    <w:rsid w:val="000D38A2"/>
    <w:rsid w:val="000D55A3"/>
    <w:rsid w:val="000D7480"/>
    <w:rsid w:val="000E1A22"/>
    <w:rsid w:val="000E1E2E"/>
    <w:rsid w:val="000E221B"/>
    <w:rsid w:val="000E3C86"/>
    <w:rsid w:val="000E4F3B"/>
    <w:rsid w:val="000F05A9"/>
    <w:rsid w:val="000F12CB"/>
    <w:rsid w:val="000F2335"/>
    <w:rsid w:val="000F385A"/>
    <w:rsid w:val="000F6DF5"/>
    <w:rsid w:val="001020F8"/>
    <w:rsid w:val="001053D9"/>
    <w:rsid w:val="00106388"/>
    <w:rsid w:val="00110148"/>
    <w:rsid w:val="001108BC"/>
    <w:rsid w:val="00111C54"/>
    <w:rsid w:val="00112639"/>
    <w:rsid w:val="00114790"/>
    <w:rsid w:val="0012140B"/>
    <w:rsid w:val="00124CC8"/>
    <w:rsid w:val="001270D4"/>
    <w:rsid w:val="00127B3F"/>
    <w:rsid w:val="0013176D"/>
    <w:rsid w:val="00132167"/>
    <w:rsid w:val="00132789"/>
    <w:rsid w:val="0013477E"/>
    <w:rsid w:val="00137803"/>
    <w:rsid w:val="0014576C"/>
    <w:rsid w:val="00146AC8"/>
    <w:rsid w:val="00147861"/>
    <w:rsid w:val="00147936"/>
    <w:rsid w:val="00151780"/>
    <w:rsid w:val="001524A3"/>
    <w:rsid w:val="00166278"/>
    <w:rsid w:val="00167D5A"/>
    <w:rsid w:val="00174860"/>
    <w:rsid w:val="0017609E"/>
    <w:rsid w:val="00177E91"/>
    <w:rsid w:val="00181BFD"/>
    <w:rsid w:val="00182046"/>
    <w:rsid w:val="00184CE3"/>
    <w:rsid w:val="00184EFE"/>
    <w:rsid w:val="0018662A"/>
    <w:rsid w:val="001869D3"/>
    <w:rsid w:val="00187D62"/>
    <w:rsid w:val="00194D0E"/>
    <w:rsid w:val="00196753"/>
    <w:rsid w:val="00197944"/>
    <w:rsid w:val="001A08AE"/>
    <w:rsid w:val="001A4888"/>
    <w:rsid w:val="001A4A43"/>
    <w:rsid w:val="001B3A1C"/>
    <w:rsid w:val="001B4601"/>
    <w:rsid w:val="001B67F6"/>
    <w:rsid w:val="001C17CE"/>
    <w:rsid w:val="001C7378"/>
    <w:rsid w:val="001D325D"/>
    <w:rsid w:val="001D45C3"/>
    <w:rsid w:val="001D68F1"/>
    <w:rsid w:val="001D6A4F"/>
    <w:rsid w:val="001E2C7D"/>
    <w:rsid w:val="001E6ABF"/>
    <w:rsid w:val="001E6B1E"/>
    <w:rsid w:val="001F30BB"/>
    <w:rsid w:val="001F30D3"/>
    <w:rsid w:val="001F377E"/>
    <w:rsid w:val="001F4329"/>
    <w:rsid w:val="001F61FC"/>
    <w:rsid w:val="002035C4"/>
    <w:rsid w:val="002057A7"/>
    <w:rsid w:val="00210510"/>
    <w:rsid w:val="00213A2D"/>
    <w:rsid w:val="00222EAD"/>
    <w:rsid w:val="002230D3"/>
    <w:rsid w:val="00230A31"/>
    <w:rsid w:val="00231362"/>
    <w:rsid w:val="00231C46"/>
    <w:rsid w:val="002324F9"/>
    <w:rsid w:val="0023544D"/>
    <w:rsid w:val="00241F9C"/>
    <w:rsid w:val="00242E18"/>
    <w:rsid w:val="002469D5"/>
    <w:rsid w:val="002471F5"/>
    <w:rsid w:val="002518FB"/>
    <w:rsid w:val="0025339A"/>
    <w:rsid w:val="0025517A"/>
    <w:rsid w:val="00255954"/>
    <w:rsid w:val="00270774"/>
    <w:rsid w:val="002724D1"/>
    <w:rsid w:val="002754AD"/>
    <w:rsid w:val="00277BAC"/>
    <w:rsid w:val="00280EA7"/>
    <w:rsid w:val="00283015"/>
    <w:rsid w:val="002831E6"/>
    <w:rsid w:val="00286528"/>
    <w:rsid w:val="00286708"/>
    <w:rsid w:val="00287B35"/>
    <w:rsid w:val="00287F27"/>
    <w:rsid w:val="00290B39"/>
    <w:rsid w:val="0029175F"/>
    <w:rsid w:val="00292345"/>
    <w:rsid w:val="00294500"/>
    <w:rsid w:val="00295672"/>
    <w:rsid w:val="002956AA"/>
    <w:rsid w:val="0029609B"/>
    <w:rsid w:val="00296782"/>
    <w:rsid w:val="002972B3"/>
    <w:rsid w:val="002A2D7C"/>
    <w:rsid w:val="002A38BC"/>
    <w:rsid w:val="002A3F91"/>
    <w:rsid w:val="002A493B"/>
    <w:rsid w:val="002B1E63"/>
    <w:rsid w:val="002C170D"/>
    <w:rsid w:val="002C443B"/>
    <w:rsid w:val="002C6C31"/>
    <w:rsid w:val="002D3454"/>
    <w:rsid w:val="002D5407"/>
    <w:rsid w:val="002D5CD0"/>
    <w:rsid w:val="002D5DEE"/>
    <w:rsid w:val="002E1D90"/>
    <w:rsid w:val="002E25DF"/>
    <w:rsid w:val="002F21B5"/>
    <w:rsid w:val="002F407A"/>
    <w:rsid w:val="002F55E4"/>
    <w:rsid w:val="002F77BA"/>
    <w:rsid w:val="003008D3"/>
    <w:rsid w:val="003012F8"/>
    <w:rsid w:val="00303207"/>
    <w:rsid w:val="003033E2"/>
    <w:rsid w:val="0030454A"/>
    <w:rsid w:val="003045FC"/>
    <w:rsid w:val="00305AA6"/>
    <w:rsid w:val="00306C7C"/>
    <w:rsid w:val="003105F6"/>
    <w:rsid w:val="003112F9"/>
    <w:rsid w:val="003148E9"/>
    <w:rsid w:val="00321883"/>
    <w:rsid w:val="00323FBC"/>
    <w:rsid w:val="00324A43"/>
    <w:rsid w:val="0032533A"/>
    <w:rsid w:val="003256FB"/>
    <w:rsid w:val="00327117"/>
    <w:rsid w:val="0032718C"/>
    <w:rsid w:val="00330C5B"/>
    <w:rsid w:val="00331AEB"/>
    <w:rsid w:val="0033254D"/>
    <w:rsid w:val="0033379B"/>
    <w:rsid w:val="00336B96"/>
    <w:rsid w:val="00337B6B"/>
    <w:rsid w:val="00337C67"/>
    <w:rsid w:val="00343354"/>
    <w:rsid w:val="00350724"/>
    <w:rsid w:val="00351808"/>
    <w:rsid w:val="00355AE0"/>
    <w:rsid w:val="00361D80"/>
    <w:rsid w:val="00364B29"/>
    <w:rsid w:val="00370219"/>
    <w:rsid w:val="00371E02"/>
    <w:rsid w:val="00372E41"/>
    <w:rsid w:val="0037303E"/>
    <w:rsid w:val="00373664"/>
    <w:rsid w:val="003755EA"/>
    <w:rsid w:val="00384EF1"/>
    <w:rsid w:val="003858C5"/>
    <w:rsid w:val="00390619"/>
    <w:rsid w:val="00391662"/>
    <w:rsid w:val="003929F1"/>
    <w:rsid w:val="00393146"/>
    <w:rsid w:val="00394E36"/>
    <w:rsid w:val="00396584"/>
    <w:rsid w:val="00397878"/>
    <w:rsid w:val="003A0968"/>
    <w:rsid w:val="003A3CCD"/>
    <w:rsid w:val="003A5843"/>
    <w:rsid w:val="003A5CAF"/>
    <w:rsid w:val="003B2DFF"/>
    <w:rsid w:val="003B3BE9"/>
    <w:rsid w:val="003B549E"/>
    <w:rsid w:val="003B6937"/>
    <w:rsid w:val="003C189A"/>
    <w:rsid w:val="003C3CF1"/>
    <w:rsid w:val="003C4180"/>
    <w:rsid w:val="003C5055"/>
    <w:rsid w:val="003E6FAB"/>
    <w:rsid w:val="003E788F"/>
    <w:rsid w:val="003E7DBC"/>
    <w:rsid w:val="003F1109"/>
    <w:rsid w:val="003F18BD"/>
    <w:rsid w:val="003F20D6"/>
    <w:rsid w:val="003F4B34"/>
    <w:rsid w:val="00402CD2"/>
    <w:rsid w:val="004139E2"/>
    <w:rsid w:val="00414AF7"/>
    <w:rsid w:val="00427292"/>
    <w:rsid w:val="00434FA2"/>
    <w:rsid w:val="00436398"/>
    <w:rsid w:val="00440205"/>
    <w:rsid w:val="00441AB2"/>
    <w:rsid w:val="00443699"/>
    <w:rsid w:val="00450CB0"/>
    <w:rsid w:val="004517CF"/>
    <w:rsid w:val="00457A9C"/>
    <w:rsid w:val="0046519B"/>
    <w:rsid w:val="004657F3"/>
    <w:rsid w:val="00472CDE"/>
    <w:rsid w:val="0047422E"/>
    <w:rsid w:val="00474C2F"/>
    <w:rsid w:val="004751E1"/>
    <w:rsid w:val="00481B0A"/>
    <w:rsid w:val="00486EFF"/>
    <w:rsid w:val="00487AB7"/>
    <w:rsid w:val="004923C4"/>
    <w:rsid w:val="00495E46"/>
    <w:rsid w:val="004A0F18"/>
    <w:rsid w:val="004A12FF"/>
    <w:rsid w:val="004A1D41"/>
    <w:rsid w:val="004A2643"/>
    <w:rsid w:val="004A2FF8"/>
    <w:rsid w:val="004A617E"/>
    <w:rsid w:val="004B03D6"/>
    <w:rsid w:val="004B0541"/>
    <w:rsid w:val="004B08C4"/>
    <w:rsid w:val="004C06DC"/>
    <w:rsid w:val="004C3298"/>
    <w:rsid w:val="004C39A5"/>
    <w:rsid w:val="004C4D30"/>
    <w:rsid w:val="004C64A5"/>
    <w:rsid w:val="004C6DB1"/>
    <w:rsid w:val="004D1F9E"/>
    <w:rsid w:val="004D6B39"/>
    <w:rsid w:val="004D738F"/>
    <w:rsid w:val="004E3669"/>
    <w:rsid w:val="004E3AC6"/>
    <w:rsid w:val="004E454C"/>
    <w:rsid w:val="004E4EA8"/>
    <w:rsid w:val="004E5281"/>
    <w:rsid w:val="004E66A2"/>
    <w:rsid w:val="004E69B7"/>
    <w:rsid w:val="004E70B7"/>
    <w:rsid w:val="004F055D"/>
    <w:rsid w:val="004F0699"/>
    <w:rsid w:val="004F2E63"/>
    <w:rsid w:val="00502739"/>
    <w:rsid w:val="00504EC2"/>
    <w:rsid w:val="00505CA2"/>
    <w:rsid w:val="0051085E"/>
    <w:rsid w:val="00511870"/>
    <w:rsid w:val="00515E37"/>
    <w:rsid w:val="0052080F"/>
    <w:rsid w:val="00525A44"/>
    <w:rsid w:val="00526869"/>
    <w:rsid w:val="00532FBC"/>
    <w:rsid w:val="00534BC9"/>
    <w:rsid w:val="00535B81"/>
    <w:rsid w:val="00536B1D"/>
    <w:rsid w:val="00536B56"/>
    <w:rsid w:val="005376F3"/>
    <w:rsid w:val="005427D3"/>
    <w:rsid w:val="00542C01"/>
    <w:rsid w:val="00542E6D"/>
    <w:rsid w:val="005443A7"/>
    <w:rsid w:val="00544786"/>
    <w:rsid w:val="00554EE8"/>
    <w:rsid w:val="0056083E"/>
    <w:rsid w:val="00562D0C"/>
    <w:rsid w:val="00563553"/>
    <w:rsid w:val="00563BD7"/>
    <w:rsid w:val="0056560C"/>
    <w:rsid w:val="00565B72"/>
    <w:rsid w:val="00566A42"/>
    <w:rsid w:val="00567F3D"/>
    <w:rsid w:val="005729F8"/>
    <w:rsid w:val="0057404D"/>
    <w:rsid w:val="0057569F"/>
    <w:rsid w:val="00575EFC"/>
    <w:rsid w:val="00580B34"/>
    <w:rsid w:val="0058391B"/>
    <w:rsid w:val="00583E4D"/>
    <w:rsid w:val="0058481B"/>
    <w:rsid w:val="005849D7"/>
    <w:rsid w:val="005850F7"/>
    <w:rsid w:val="00586FEA"/>
    <w:rsid w:val="00590214"/>
    <w:rsid w:val="005935DB"/>
    <w:rsid w:val="00594729"/>
    <w:rsid w:val="00596DC3"/>
    <w:rsid w:val="005A0C09"/>
    <w:rsid w:val="005A2F31"/>
    <w:rsid w:val="005A2FF0"/>
    <w:rsid w:val="005A339D"/>
    <w:rsid w:val="005A38F7"/>
    <w:rsid w:val="005B0298"/>
    <w:rsid w:val="005B1712"/>
    <w:rsid w:val="005B35C1"/>
    <w:rsid w:val="005B5008"/>
    <w:rsid w:val="005B5040"/>
    <w:rsid w:val="005B5931"/>
    <w:rsid w:val="005B6670"/>
    <w:rsid w:val="005B6933"/>
    <w:rsid w:val="005B6F40"/>
    <w:rsid w:val="005B7AC9"/>
    <w:rsid w:val="005B7C9E"/>
    <w:rsid w:val="005C0172"/>
    <w:rsid w:val="005C67D2"/>
    <w:rsid w:val="005C713D"/>
    <w:rsid w:val="005C73C6"/>
    <w:rsid w:val="005D0CD4"/>
    <w:rsid w:val="005D3127"/>
    <w:rsid w:val="005D4E7E"/>
    <w:rsid w:val="005D4F72"/>
    <w:rsid w:val="005E34A8"/>
    <w:rsid w:val="005E6FE0"/>
    <w:rsid w:val="005F0EB0"/>
    <w:rsid w:val="005F3B93"/>
    <w:rsid w:val="005F407C"/>
    <w:rsid w:val="005F7FD8"/>
    <w:rsid w:val="0060012E"/>
    <w:rsid w:val="00601915"/>
    <w:rsid w:val="006034CA"/>
    <w:rsid w:val="00603EA0"/>
    <w:rsid w:val="006075B1"/>
    <w:rsid w:val="00613C0A"/>
    <w:rsid w:val="006167D7"/>
    <w:rsid w:val="00616E70"/>
    <w:rsid w:val="0061783E"/>
    <w:rsid w:val="00623643"/>
    <w:rsid w:val="00624510"/>
    <w:rsid w:val="006250D7"/>
    <w:rsid w:val="0062523D"/>
    <w:rsid w:val="00630E54"/>
    <w:rsid w:val="0063525E"/>
    <w:rsid w:val="00635F9E"/>
    <w:rsid w:val="00640D0B"/>
    <w:rsid w:val="00642443"/>
    <w:rsid w:val="00642ABA"/>
    <w:rsid w:val="00644EFE"/>
    <w:rsid w:val="006469EA"/>
    <w:rsid w:val="00646FDB"/>
    <w:rsid w:val="00651AC7"/>
    <w:rsid w:val="00652DA3"/>
    <w:rsid w:val="00660787"/>
    <w:rsid w:val="00660A72"/>
    <w:rsid w:val="00660E6D"/>
    <w:rsid w:val="006635E1"/>
    <w:rsid w:val="006642EC"/>
    <w:rsid w:val="0066791A"/>
    <w:rsid w:val="00671744"/>
    <w:rsid w:val="00672A7A"/>
    <w:rsid w:val="00674698"/>
    <w:rsid w:val="006764DB"/>
    <w:rsid w:val="00676BE9"/>
    <w:rsid w:val="006775EB"/>
    <w:rsid w:val="00677728"/>
    <w:rsid w:val="00681D34"/>
    <w:rsid w:val="00681D3A"/>
    <w:rsid w:val="006824C9"/>
    <w:rsid w:val="006856CF"/>
    <w:rsid w:val="006857C4"/>
    <w:rsid w:val="00694225"/>
    <w:rsid w:val="006954E8"/>
    <w:rsid w:val="00695B9F"/>
    <w:rsid w:val="00695E85"/>
    <w:rsid w:val="006A03F5"/>
    <w:rsid w:val="006A109B"/>
    <w:rsid w:val="006A3334"/>
    <w:rsid w:val="006A5A5F"/>
    <w:rsid w:val="006A5E7A"/>
    <w:rsid w:val="006A719A"/>
    <w:rsid w:val="006B6868"/>
    <w:rsid w:val="006C344A"/>
    <w:rsid w:val="006C4A21"/>
    <w:rsid w:val="006C4E9D"/>
    <w:rsid w:val="006C6406"/>
    <w:rsid w:val="006D47FF"/>
    <w:rsid w:val="006D4FCE"/>
    <w:rsid w:val="006D5555"/>
    <w:rsid w:val="006D7779"/>
    <w:rsid w:val="006E217D"/>
    <w:rsid w:val="006E41C4"/>
    <w:rsid w:val="006E5047"/>
    <w:rsid w:val="006E7307"/>
    <w:rsid w:val="006F1026"/>
    <w:rsid w:val="006F29CE"/>
    <w:rsid w:val="006F37EC"/>
    <w:rsid w:val="006F3B6C"/>
    <w:rsid w:val="006F446B"/>
    <w:rsid w:val="006F4A6E"/>
    <w:rsid w:val="006F5F5D"/>
    <w:rsid w:val="006F6D12"/>
    <w:rsid w:val="007038C2"/>
    <w:rsid w:val="007046B1"/>
    <w:rsid w:val="00705635"/>
    <w:rsid w:val="00707157"/>
    <w:rsid w:val="00707961"/>
    <w:rsid w:val="00711DB2"/>
    <w:rsid w:val="007152BC"/>
    <w:rsid w:val="007160F7"/>
    <w:rsid w:val="00717168"/>
    <w:rsid w:val="00721D39"/>
    <w:rsid w:val="0072456C"/>
    <w:rsid w:val="00725E20"/>
    <w:rsid w:val="007273AB"/>
    <w:rsid w:val="00727B40"/>
    <w:rsid w:val="00730210"/>
    <w:rsid w:val="00731697"/>
    <w:rsid w:val="00744E41"/>
    <w:rsid w:val="00745AC5"/>
    <w:rsid w:val="00755FFE"/>
    <w:rsid w:val="00760DB0"/>
    <w:rsid w:val="007641BA"/>
    <w:rsid w:val="007673A0"/>
    <w:rsid w:val="00774262"/>
    <w:rsid w:val="0078333D"/>
    <w:rsid w:val="00784A7D"/>
    <w:rsid w:val="007852A5"/>
    <w:rsid w:val="007951A1"/>
    <w:rsid w:val="00795F2D"/>
    <w:rsid w:val="007A446C"/>
    <w:rsid w:val="007A5D39"/>
    <w:rsid w:val="007A7CDA"/>
    <w:rsid w:val="007B0DEC"/>
    <w:rsid w:val="007B6D06"/>
    <w:rsid w:val="007B7C77"/>
    <w:rsid w:val="007C07A9"/>
    <w:rsid w:val="007C72A3"/>
    <w:rsid w:val="007D1236"/>
    <w:rsid w:val="007D6D98"/>
    <w:rsid w:val="007E09C5"/>
    <w:rsid w:val="007E3BFF"/>
    <w:rsid w:val="007E5D22"/>
    <w:rsid w:val="007F0319"/>
    <w:rsid w:val="007F11B0"/>
    <w:rsid w:val="007F20D7"/>
    <w:rsid w:val="007F2168"/>
    <w:rsid w:val="007F2DC2"/>
    <w:rsid w:val="007F2DD6"/>
    <w:rsid w:val="007F465A"/>
    <w:rsid w:val="008049FD"/>
    <w:rsid w:val="00805162"/>
    <w:rsid w:val="00812A00"/>
    <w:rsid w:val="0081526A"/>
    <w:rsid w:val="0081645B"/>
    <w:rsid w:val="00831261"/>
    <w:rsid w:val="008312FB"/>
    <w:rsid w:val="0083236C"/>
    <w:rsid w:val="00837C63"/>
    <w:rsid w:val="00844FF2"/>
    <w:rsid w:val="00845583"/>
    <w:rsid w:val="0084580D"/>
    <w:rsid w:val="00847949"/>
    <w:rsid w:val="0085044E"/>
    <w:rsid w:val="0085399C"/>
    <w:rsid w:val="008547CA"/>
    <w:rsid w:val="008549F0"/>
    <w:rsid w:val="00855AB0"/>
    <w:rsid w:val="0085670A"/>
    <w:rsid w:val="00860171"/>
    <w:rsid w:val="008601D5"/>
    <w:rsid w:val="00862224"/>
    <w:rsid w:val="00863A10"/>
    <w:rsid w:val="008659A5"/>
    <w:rsid w:val="008836B0"/>
    <w:rsid w:val="008876D5"/>
    <w:rsid w:val="0088781B"/>
    <w:rsid w:val="00891C0E"/>
    <w:rsid w:val="00893C91"/>
    <w:rsid w:val="0089447F"/>
    <w:rsid w:val="008945E0"/>
    <w:rsid w:val="008A6338"/>
    <w:rsid w:val="008A6538"/>
    <w:rsid w:val="008B3274"/>
    <w:rsid w:val="008B6127"/>
    <w:rsid w:val="008B6603"/>
    <w:rsid w:val="008C1074"/>
    <w:rsid w:val="008C3757"/>
    <w:rsid w:val="008D28C2"/>
    <w:rsid w:val="008D7370"/>
    <w:rsid w:val="008E0328"/>
    <w:rsid w:val="008E1E6E"/>
    <w:rsid w:val="008E472B"/>
    <w:rsid w:val="008F048C"/>
    <w:rsid w:val="008F3E67"/>
    <w:rsid w:val="008F65A9"/>
    <w:rsid w:val="008F6C0B"/>
    <w:rsid w:val="008F6DF3"/>
    <w:rsid w:val="008F7904"/>
    <w:rsid w:val="00900E4A"/>
    <w:rsid w:val="009028CE"/>
    <w:rsid w:val="00902CF9"/>
    <w:rsid w:val="00907E10"/>
    <w:rsid w:val="00910D99"/>
    <w:rsid w:val="009113A4"/>
    <w:rsid w:val="00912BE5"/>
    <w:rsid w:val="00917416"/>
    <w:rsid w:val="0092296B"/>
    <w:rsid w:val="009251B7"/>
    <w:rsid w:val="009264A5"/>
    <w:rsid w:val="009300A6"/>
    <w:rsid w:val="00934D96"/>
    <w:rsid w:val="00935F00"/>
    <w:rsid w:val="00937B81"/>
    <w:rsid w:val="00940124"/>
    <w:rsid w:val="009420C7"/>
    <w:rsid w:val="009422C1"/>
    <w:rsid w:val="009442C1"/>
    <w:rsid w:val="00950232"/>
    <w:rsid w:val="0095481B"/>
    <w:rsid w:val="00955E31"/>
    <w:rsid w:val="009576F3"/>
    <w:rsid w:val="00957C71"/>
    <w:rsid w:val="009638AD"/>
    <w:rsid w:val="009638CD"/>
    <w:rsid w:val="00963DC7"/>
    <w:rsid w:val="00967D63"/>
    <w:rsid w:val="00967FC0"/>
    <w:rsid w:val="009705C0"/>
    <w:rsid w:val="00973AAE"/>
    <w:rsid w:val="00974DBA"/>
    <w:rsid w:val="00980004"/>
    <w:rsid w:val="00986278"/>
    <w:rsid w:val="00994C9B"/>
    <w:rsid w:val="0099614F"/>
    <w:rsid w:val="009A095C"/>
    <w:rsid w:val="009A0B47"/>
    <w:rsid w:val="009A2032"/>
    <w:rsid w:val="009A276C"/>
    <w:rsid w:val="009A380A"/>
    <w:rsid w:val="009A7954"/>
    <w:rsid w:val="009B0BFB"/>
    <w:rsid w:val="009B205B"/>
    <w:rsid w:val="009B3415"/>
    <w:rsid w:val="009B5BEE"/>
    <w:rsid w:val="009B7EBC"/>
    <w:rsid w:val="009B7F2B"/>
    <w:rsid w:val="009C018F"/>
    <w:rsid w:val="009C0DD5"/>
    <w:rsid w:val="009C494C"/>
    <w:rsid w:val="009C6195"/>
    <w:rsid w:val="009C6D67"/>
    <w:rsid w:val="009C7214"/>
    <w:rsid w:val="009C7FCF"/>
    <w:rsid w:val="009D04EF"/>
    <w:rsid w:val="009D356E"/>
    <w:rsid w:val="009D4410"/>
    <w:rsid w:val="009D54A0"/>
    <w:rsid w:val="009D7397"/>
    <w:rsid w:val="009E02B3"/>
    <w:rsid w:val="009E23E9"/>
    <w:rsid w:val="009E34AF"/>
    <w:rsid w:val="009E3FCB"/>
    <w:rsid w:val="009E4CFB"/>
    <w:rsid w:val="009E675D"/>
    <w:rsid w:val="009E775B"/>
    <w:rsid w:val="009F11CA"/>
    <w:rsid w:val="009F16B3"/>
    <w:rsid w:val="009F238C"/>
    <w:rsid w:val="009F2618"/>
    <w:rsid w:val="009F75E4"/>
    <w:rsid w:val="00A005BE"/>
    <w:rsid w:val="00A006A4"/>
    <w:rsid w:val="00A019D5"/>
    <w:rsid w:val="00A02470"/>
    <w:rsid w:val="00A0346F"/>
    <w:rsid w:val="00A04903"/>
    <w:rsid w:val="00A04ACD"/>
    <w:rsid w:val="00A05B2E"/>
    <w:rsid w:val="00A07900"/>
    <w:rsid w:val="00A1101A"/>
    <w:rsid w:val="00A1446B"/>
    <w:rsid w:val="00A14DA4"/>
    <w:rsid w:val="00A23056"/>
    <w:rsid w:val="00A25E7D"/>
    <w:rsid w:val="00A270F5"/>
    <w:rsid w:val="00A324E3"/>
    <w:rsid w:val="00A37A7C"/>
    <w:rsid w:val="00A40B3C"/>
    <w:rsid w:val="00A438A6"/>
    <w:rsid w:val="00A44022"/>
    <w:rsid w:val="00A47D52"/>
    <w:rsid w:val="00A51C54"/>
    <w:rsid w:val="00A5377A"/>
    <w:rsid w:val="00A54081"/>
    <w:rsid w:val="00A5548D"/>
    <w:rsid w:val="00A657C5"/>
    <w:rsid w:val="00A714F0"/>
    <w:rsid w:val="00A72438"/>
    <w:rsid w:val="00A74633"/>
    <w:rsid w:val="00A8027F"/>
    <w:rsid w:val="00A8301A"/>
    <w:rsid w:val="00A835EF"/>
    <w:rsid w:val="00A838A0"/>
    <w:rsid w:val="00A84080"/>
    <w:rsid w:val="00A86812"/>
    <w:rsid w:val="00AA5D64"/>
    <w:rsid w:val="00AB346B"/>
    <w:rsid w:val="00AB7ED2"/>
    <w:rsid w:val="00AC2448"/>
    <w:rsid w:val="00AC3C5A"/>
    <w:rsid w:val="00AC3E93"/>
    <w:rsid w:val="00AC4186"/>
    <w:rsid w:val="00AC4D75"/>
    <w:rsid w:val="00AD57E4"/>
    <w:rsid w:val="00AD5FC0"/>
    <w:rsid w:val="00AD6848"/>
    <w:rsid w:val="00AE18FD"/>
    <w:rsid w:val="00AE1966"/>
    <w:rsid w:val="00AE21FC"/>
    <w:rsid w:val="00AE2DD7"/>
    <w:rsid w:val="00AE313D"/>
    <w:rsid w:val="00AE418F"/>
    <w:rsid w:val="00AE5280"/>
    <w:rsid w:val="00AF3014"/>
    <w:rsid w:val="00AF4877"/>
    <w:rsid w:val="00AF774D"/>
    <w:rsid w:val="00B01A74"/>
    <w:rsid w:val="00B07093"/>
    <w:rsid w:val="00B07779"/>
    <w:rsid w:val="00B14442"/>
    <w:rsid w:val="00B1661D"/>
    <w:rsid w:val="00B212BC"/>
    <w:rsid w:val="00B21679"/>
    <w:rsid w:val="00B21928"/>
    <w:rsid w:val="00B224BF"/>
    <w:rsid w:val="00B23305"/>
    <w:rsid w:val="00B23E78"/>
    <w:rsid w:val="00B2413F"/>
    <w:rsid w:val="00B25114"/>
    <w:rsid w:val="00B279E4"/>
    <w:rsid w:val="00B32506"/>
    <w:rsid w:val="00B3391B"/>
    <w:rsid w:val="00B37960"/>
    <w:rsid w:val="00B42719"/>
    <w:rsid w:val="00B44E45"/>
    <w:rsid w:val="00B51E63"/>
    <w:rsid w:val="00B54ADF"/>
    <w:rsid w:val="00B55207"/>
    <w:rsid w:val="00B55278"/>
    <w:rsid w:val="00B5556D"/>
    <w:rsid w:val="00B60908"/>
    <w:rsid w:val="00B61D32"/>
    <w:rsid w:val="00B633DB"/>
    <w:rsid w:val="00B662DE"/>
    <w:rsid w:val="00B71890"/>
    <w:rsid w:val="00B727C7"/>
    <w:rsid w:val="00B745D8"/>
    <w:rsid w:val="00B75C75"/>
    <w:rsid w:val="00B75D44"/>
    <w:rsid w:val="00B8040D"/>
    <w:rsid w:val="00B822FB"/>
    <w:rsid w:val="00B83BD8"/>
    <w:rsid w:val="00B85846"/>
    <w:rsid w:val="00B86457"/>
    <w:rsid w:val="00B9310F"/>
    <w:rsid w:val="00B94725"/>
    <w:rsid w:val="00B94FF9"/>
    <w:rsid w:val="00BA1A19"/>
    <w:rsid w:val="00BA4D7D"/>
    <w:rsid w:val="00BA577F"/>
    <w:rsid w:val="00BB1753"/>
    <w:rsid w:val="00BB2989"/>
    <w:rsid w:val="00BB4065"/>
    <w:rsid w:val="00BB4191"/>
    <w:rsid w:val="00BB711B"/>
    <w:rsid w:val="00BB7161"/>
    <w:rsid w:val="00BB7F5A"/>
    <w:rsid w:val="00BC5585"/>
    <w:rsid w:val="00BC6CF3"/>
    <w:rsid w:val="00BC7526"/>
    <w:rsid w:val="00BD0FA1"/>
    <w:rsid w:val="00BD23EE"/>
    <w:rsid w:val="00BD3712"/>
    <w:rsid w:val="00BD4B9A"/>
    <w:rsid w:val="00BE10C8"/>
    <w:rsid w:val="00BE138D"/>
    <w:rsid w:val="00BE35F4"/>
    <w:rsid w:val="00BE3C01"/>
    <w:rsid w:val="00BE598A"/>
    <w:rsid w:val="00BE7269"/>
    <w:rsid w:val="00BE7405"/>
    <w:rsid w:val="00BE743A"/>
    <w:rsid w:val="00BF3C74"/>
    <w:rsid w:val="00BF6234"/>
    <w:rsid w:val="00C06836"/>
    <w:rsid w:val="00C06D67"/>
    <w:rsid w:val="00C074A2"/>
    <w:rsid w:val="00C116BA"/>
    <w:rsid w:val="00C13468"/>
    <w:rsid w:val="00C13CC9"/>
    <w:rsid w:val="00C14253"/>
    <w:rsid w:val="00C14ABC"/>
    <w:rsid w:val="00C2167C"/>
    <w:rsid w:val="00C25FF2"/>
    <w:rsid w:val="00C26219"/>
    <w:rsid w:val="00C26F6C"/>
    <w:rsid w:val="00C30163"/>
    <w:rsid w:val="00C31E95"/>
    <w:rsid w:val="00C3334D"/>
    <w:rsid w:val="00C354E8"/>
    <w:rsid w:val="00C3631E"/>
    <w:rsid w:val="00C3787F"/>
    <w:rsid w:val="00C50401"/>
    <w:rsid w:val="00C51360"/>
    <w:rsid w:val="00C52A59"/>
    <w:rsid w:val="00C53752"/>
    <w:rsid w:val="00C614C2"/>
    <w:rsid w:val="00C617C5"/>
    <w:rsid w:val="00C61F37"/>
    <w:rsid w:val="00C6334D"/>
    <w:rsid w:val="00C63818"/>
    <w:rsid w:val="00C64667"/>
    <w:rsid w:val="00C71874"/>
    <w:rsid w:val="00C72202"/>
    <w:rsid w:val="00C77DC8"/>
    <w:rsid w:val="00C904A7"/>
    <w:rsid w:val="00C94C0C"/>
    <w:rsid w:val="00CA08EE"/>
    <w:rsid w:val="00CA2264"/>
    <w:rsid w:val="00CA64B6"/>
    <w:rsid w:val="00CB55F9"/>
    <w:rsid w:val="00CB7820"/>
    <w:rsid w:val="00CC2B2F"/>
    <w:rsid w:val="00CC2B80"/>
    <w:rsid w:val="00CD0FBC"/>
    <w:rsid w:val="00CD178A"/>
    <w:rsid w:val="00CD437A"/>
    <w:rsid w:val="00CD49D9"/>
    <w:rsid w:val="00CD7654"/>
    <w:rsid w:val="00CD7A2F"/>
    <w:rsid w:val="00CE772E"/>
    <w:rsid w:val="00CF103E"/>
    <w:rsid w:val="00CF3EF2"/>
    <w:rsid w:val="00CF3F88"/>
    <w:rsid w:val="00CF7F3F"/>
    <w:rsid w:val="00D04FBB"/>
    <w:rsid w:val="00D0586F"/>
    <w:rsid w:val="00D05921"/>
    <w:rsid w:val="00D06178"/>
    <w:rsid w:val="00D07E59"/>
    <w:rsid w:val="00D1057F"/>
    <w:rsid w:val="00D12875"/>
    <w:rsid w:val="00D129C2"/>
    <w:rsid w:val="00D16124"/>
    <w:rsid w:val="00D1771E"/>
    <w:rsid w:val="00D2172D"/>
    <w:rsid w:val="00D226BB"/>
    <w:rsid w:val="00D22BDD"/>
    <w:rsid w:val="00D23479"/>
    <w:rsid w:val="00D3774E"/>
    <w:rsid w:val="00D402F0"/>
    <w:rsid w:val="00D4065F"/>
    <w:rsid w:val="00D42959"/>
    <w:rsid w:val="00D43223"/>
    <w:rsid w:val="00D467DB"/>
    <w:rsid w:val="00D46A55"/>
    <w:rsid w:val="00D47B2E"/>
    <w:rsid w:val="00D51CB3"/>
    <w:rsid w:val="00D54945"/>
    <w:rsid w:val="00D56E45"/>
    <w:rsid w:val="00D578B8"/>
    <w:rsid w:val="00D656B7"/>
    <w:rsid w:val="00D65C95"/>
    <w:rsid w:val="00D65D6B"/>
    <w:rsid w:val="00D6654E"/>
    <w:rsid w:val="00D67767"/>
    <w:rsid w:val="00D705EA"/>
    <w:rsid w:val="00D70CA1"/>
    <w:rsid w:val="00D720A0"/>
    <w:rsid w:val="00D728C2"/>
    <w:rsid w:val="00D736A4"/>
    <w:rsid w:val="00D74CC9"/>
    <w:rsid w:val="00D768B7"/>
    <w:rsid w:val="00D81836"/>
    <w:rsid w:val="00D86D3F"/>
    <w:rsid w:val="00D901F6"/>
    <w:rsid w:val="00D91284"/>
    <w:rsid w:val="00D91708"/>
    <w:rsid w:val="00D91F1C"/>
    <w:rsid w:val="00DA0353"/>
    <w:rsid w:val="00DA381B"/>
    <w:rsid w:val="00DB35BC"/>
    <w:rsid w:val="00DB59AE"/>
    <w:rsid w:val="00DC1FC8"/>
    <w:rsid w:val="00DC21BD"/>
    <w:rsid w:val="00DC6A11"/>
    <w:rsid w:val="00DD2F3C"/>
    <w:rsid w:val="00DD6C3F"/>
    <w:rsid w:val="00DE2007"/>
    <w:rsid w:val="00DE2F2F"/>
    <w:rsid w:val="00DF0129"/>
    <w:rsid w:val="00DF0D53"/>
    <w:rsid w:val="00DF5083"/>
    <w:rsid w:val="00DF5D65"/>
    <w:rsid w:val="00DF6B00"/>
    <w:rsid w:val="00DF7E8E"/>
    <w:rsid w:val="00E06C9D"/>
    <w:rsid w:val="00E0797D"/>
    <w:rsid w:val="00E17E58"/>
    <w:rsid w:val="00E233AF"/>
    <w:rsid w:val="00E24FDD"/>
    <w:rsid w:val="00E26405"/>
    <w:rsid w:val="00E26FAE"/>
    <w:rsid w:val="00E300CC"/>
    <w:rsid w:val="00E31A0A"/>
    <w:rsid w:val="00E334CB"/>
    <w:rsid w:val="00E3354B"/>
    <w:rsid w:val="00E369D6"/>
    <w:rsid w:val="00E37FEE"/>
    <w:rsid w:val="00E412FB"/>
    <w:rsid w:val="00E41849"/>
    <w:rsid w:val="00E42CE9"/>
    <w:rsid w:val="00E4384B"/>
    <w:rsid w:val="00E456DB"/>
    <w:rsid w:val="00E46A11"/>
    <w:rsid w:val="00E51422"/>
    <w:rsid w:val="00E53C2A"/>
    <w:rsid w:val="00E56429"/>
    <w:rsid w:val="00E643E1"/>
    <w:rsid w:val="00E67514"/>
    <w:rsid w:val="00E67678"/>
    <w:rsid w:val="00E70236"/>
    <w:rsid w:val="00E715EB"/>
    <w:rsid w:val="00E7286A"/>
    <w:rsid w:val="00E75BD3"/>
    <w:rsid w:val="00E80D13"/>
    <w:rsid w:val="00E81BC9"/>
    <w:rsid w:val="00E82659"/>
    <w:rsid w:val="00E8420E"/>
    <w:rsid w:val="00E85AB9"/>
    <w:rsid w:val="00E92121"/>
    <w:rsid w:val="00E92874"/>
    <w:rsid w:val="00E95D75"/>
    <w:rsid w:val="00E96A8F"/>
    <w:rsid w:val="00EA07EB"/>
    <w:rsid w:val="00EA3156"/>
    <w:rsid w:val="00EA58D0"/>
    <w:rsid w:val="00EA5EC2"/>
    <w:rsid w:val="00EA6D02"/>
    <w:rsid w:val="00EA7FEF"/>
    <w:rsid w:val="00EC1714"/>
    <w:rsid w:val="00EC1B3F"/>
    <w:rsid w:val="00EC26D7"/>
    <w:rsid w:val="00EC5234"/>
    <w:rsid w:val="00EC5728"/>
    <w:rsid w:val="00EC6CFD"/>
    <w:rsid w:val="00ED020D"/>
    <w:rsid w:val="00ED13AF"/>
    <w:rsid w:val="00ED2486"/>
    <w:rsid w:val="00ED2A37"/>
    <w:rsid w:val="00ED62F7"/>
    <w:rsid w:val="00EE1316"/>
    <w:rsid w:val="00EE2D3C"/>
    <w:rsid w:val="00EE41B6"/>
    <w:rsid w:val="00EE51DD"/>
    <w:rsid w:val="00EE6D9D"/>
    <w:rsid w:val="00EF07C6"/>
    <w:rsid w:val="00EF31D6"/>
    <w:rsid w:val="00EF5943"/>
    <w:rsid w:val="00F0266F"/>
    <w:rsid w:val="00F02CCC"/>
    <w:rsid w:val="00F046DD"/>
    <w:rsid w:val="00F07DCB"/>
    <w:rsid w:val="00F112B2"/>
    <w:rsid w:val="00F126FF"/>
    <w:rsid w:val="00F12945"/>
    <w:rsid w:val="00F27455"/>
    <w:rsid w:val="00F35335"/>
    <w:rsid w:val="00F40386"/>
    <w:rsid w:val="00F46594"/>
    <w:rsid w:val="00F52B5A"/>
    <w:rsid w:val="00F5716D"/>
    <w:rsid w:val="00F610BD"/>
    <w:rsid w:val="00F61A43"/>
    <w:rsid w:val="00F6353D"/>
    <w:rsid w:val="00F6366B"/>
    <w:rsid w:val="00F737EE"/>
    <w:rsid w:val="00F741D5"/>
    <w:rsid w:val="00F74FAE"/>
    <w:rsid w:val="00F7709E"/>
    <w:rsid w:val="00F77157"/>
    <w:rsid w:val="00F7799A"/>
    <w:rsid w:val="00F90539"/>
    <w:rsid w:val="00F90C41"/>
    <w:rsid w:val="00F93668"/>
    <w:rsid w:val="00F94CAC"/>
    <w:rsid w:val="00F95F8C"/>
    <w:rsid w:val="00FA50E9"/>
    <w:rsid w:val="00FA5DCD"/>
    <w:rsid w:val="00FA5E27"/>
    <w:rsid w:val="00FA605C"/>
    <w:rsid w:val="00FA6417"/>
    <w:rsid w:val="00FB012B"/>
    <w:rsid w:val="00FB0FC4"/>
    <w:rsid w:val="00FB6B3B"/>
    <w:rsid w:val="00FC1D7A"/>
    <w:rsid w:val="00FC20D0"/>
    <w:rsid w:val="00FC37BA"/>
    <w:rsid w:val="00FC46C4"/>
    <w:rsid w:val="00FC728B"/>
    <w:rsid w:val="00FC7EA9"/>
    <w:rsid w:val="00FD0CD7"/>
    <w:rsid w:val="00FD0DB0"/>
    <w:rsid w:val="00FD26EE"/>
    <w:rsid w:val="00FD7D79"/>
    <w:rsid w:val="00FE2ABC"/>
    <w:rsid w:val="00FE2ACF"/>
    <w:rsid w:val="00FE33EC"/>
    <w:rsid w:val="00FE53EC"/>
    <w:rsid w:val="00FE7E12"/>
    <w:rsid w:val="00FF7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6B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6BE9"/>
  </w:style>
  <w:style w:type="paragraph" w:styleId="a5">
    <w:name w:val="footer"/>
    <w:basedOn w:val="a"/>
    <w:link w:val="a6"/>
    <w:uiPriority w:val="99"/>
    <w:unhideWhenUsed/>
    <w:rsid w:val="00676B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6BE9"/>
  </w:style>
  <w:style w:type="paragraph" w:customStyle="1" w:styleId="Style2">
    <w:name w:val="Style2"/>
    <w:basedOn w:val="a"/>
    <w:uiPriority w:val="99"/>
    <w:rsid w:val="00A540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A5408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A5408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sid w:val="00A54081"/>
    <w:rPr>
      <w:rFonts w:ascii="Times New Roman" w:hAnsi="Times New Roman" w:cs="Times New Roman"/>
      <w:sz w:val="26"/>
      <w:szCs w:val="26"/>
    </w:rPr>
  </w:style>
  <w:style w:type="paragraph" w:styleId="a7">
    <w:name w:val="List Paragraph"/>
    <w:basedOn w:val="a"/>
    <w:uiPriority w:val="34"/>
    <w:qFormat/>
    <w:rsid w:val="007071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E2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2C7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21E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021E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021E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2">
    <w:name w:val="Основной текст (2)_"/>
    <w:basedOn w:val="a0"/>
    <w:link w:val="21"/>
    <w:rsid w:val="00021E6A"/>
    <w:rPr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021E6A"/>
    <w:pPr>
      <w:widowControl w:val="0"/>
      <w:shd w:val="clear" w:color="auto" w:fill="FFFFFF"/>
      <w:spacing w:before="540" w:after="0" w:line="322" w:lineRule="exact"/>
      <w:jc w:val="center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6B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6BE9"/>
  </w:style>
  <w:style w:type="paragraph" w:styleId="a5">
    <w:name w:val="footer"/>
    <w:basedOn w:val="a"/>
    <w:link w:val="a6"/>
    <w:uiPriority w:val="99"/>
    <w:unhideWhenUsed/>
    <w:rsid w:val="00676B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6BE9"/>
  </w:style>
  <w:style w:type="paragraph" w:customStyle="1" w:styleId="Style2">
    <w:name w:val="Style2"/>
    <w:basedOn w:val="a"/>
    <w:uiPriority w:val="99"/>
    <w:rsid w:val="00A540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A5408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A5408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sid w:val="00A54081"/>
    <w:rPr>
      <w:rFonts w:ascii="Times New Roman" w:hAnsi="Times New Roman" w:cs="Times New Roman"/>
      <w:sz w:val="26"/>
      <w:szCs w:val="26"/>
    </w:rPr>
  </w:style>
  <w:style w:type="paragraph" w:styleId="a7">
    <w:name w:val="List Paragraph"/>
    <w:basedOn w:val="a"/>
    <w:uiPriority w:val="34"/>
    <w:qFormat/>
    <w:rsid w:val="007071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E2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2C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2333</Words>
  <Characters>13302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Etchiganova</dc:creator>
  <cp:lastModifiedBy>MVolohova</cp:lastModifiedBy>
  <cp:revision>6</cp:revision>
  <cp:lastPrinted>2023-06-01T08:29:00Z</cp:lastPrinted>
  <dcterms:created xsi:type="dcterms:W3CDTF">2024-03-19T11:38:00Z</dcterms:created>
  <dcterms:modified xsi:type="dcterms:W3CDTF">2024-03-19T12:20:00Z</dcterms:modified>
</cp:coreProperties>
</file>